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20A62BA" w14:textId="0E13F583" w:rsidR="008333AD" w:rsidRPr="006904E2" w:rsidRDefault="006904E2" w:rsidP="006904E2">
      <w:pPr>
        <w:pStyle w:val="Heading1"/>
        <w:rPr>
          <w:color w:val="000000" w:themeColor="text1"/>
        </w:rPr>
      </w:pPr>
      <w:r w:rsidRPr="006904E2">
        <w:rPr>
          <w:color w:val="000000" w:themeColor="text1"/>
        </w:rPr>
        <w:t>Lancashire Enterprise Partnership Equality &amp; Diversity Statement</w:t>
      </w:r>
    </w:p>
    <w:p w14:paraId="2EBE5A31" w14:textId="47A16CDE" w:rsidR="006904E2" w:rsidRPr="006904E2" w:rsidRDefault="006904E2" w:rsidP="006904E2">
      <w:pPr>
        <w:pStyle w:val="Heading2"/>
        <w:rPr>
          <w:color w:val="000000" w:themeColor="text1"/>
        </w:rPr>
      </w:pPr>
      <w:r w:rsidRPr="006904E2">
        <w:rPr>
          <w:color w:val="000000" w:themeColor="text1"/>
        </w:rPr>
        <w:t>January 2022</w:t>
      </w:r>
    </w:p>
    <w:p w14:paraId="73AEA32D" w14:textId="2EE01E44" w:rsidR="006904E2" w:rsidRDefault="006904E2" w:rsidP="006904E2"/>
    <w:p w14:paraId="4E478975" w14:textId="4D3B8929" w:rsidR="000E2003" w:rsidRDefault="006B3C78" w:rsidP="006904E2">
      <w:r>
        <w:t xml:space="preserve">The </w:t>
      </w:r>
      <w:r w:rsidR="006904E2">
        <w:t>Lancashire Enterprise Partnership is committed to supporting a fully inclusive culture</w:t>
      </w:r>
      <w:r>
        <w:t xml:space="preserve"> </w:t>
      </w:r>
      <w:r w:rsidR="006904E2">
        <w:t>and promoting</w:t>
      </w:r>
      <w:r w:rsidR="00146D6D">
        <w:t xml:space="preserve"> equality and</w:t>
      </w:r>
      <w:r w:rsidR="006904E2">
        <w:t xml:space="preserve"> diversity across its operations.</w:t>
      </w:r>
      <w:r w:rsidR="00D546AB">
        <w:t xml:space="preserve"> </w:t>
      </w:r>
      <w:r w:rsidR="00567EEC">
        <w:t xml:space="preserve">This statement sets out how </w:t>
      </w:r>
      <w:r w:rsidR="003527AF">
        <w:t xml:space="preserve">we </w:t>
      </w:r>
      <w:r w:rsidR="00BE41A2">
        <w:t>meet relevant legislation, and go above and beyond</w:t>
      </w:r>
      <w:r w:rsidR="00961268">
        <w:t>,</w:t>
      </w:r>
      <w:r w:rsidR="00BE41A2">
        <w:t xml:space="preserve"> to ensure that </w:t>
      </w:r>
      <w:r w:rsidR="008C11D6">
        <w:t>we do as much as we can</w:t>
      </w:r>
      <w:r w:rsidR="00396D09">
        <w:t>,</w:t>
      </w:r>
      <w:r w:rsidR="008C11D6">
        <w:t xml:space="preserve"> to promote equal</w:t>
      </w:r>
      <w:r w:rsidR="0073721C">
        <w:t xml:space="preserve">ity and diversity – recognising </w:t>
      </w:r>
      <w:r w:rsidR="004147BF">
        <w:t xml:space="preserve">our important role in doing so as a publicly accountable body promoting </w:t>
      </w:r>
      <w:r w:rsidR="000E2003">
        <w:t xml:space="preserve">diverse geography and communities. </w:t>
      </w:r>
    </w:p>
    <w:p w14:paraId="73727E7C" w14:textId="266DC1EA" w:rsidR="000E2003" w:rsidRDefault="00AB7F89" w:rsidP="006904E2">
      <w:pPr>
        <w:rPr>
          <w:b/>
          <w:bCs/>
        </w:rPr>
      </w:pPr>
      <w:r>
        <w:rPr>
          <w:b/>
          <w:bCs/>
        </w:rPr>
        <w:t>Discrimination</w:t>
      </w:r>
      <w:r w:rsidR="00481361">
        <w:rPr>
          <w:b/>
          <w:bCs/>
        </w:rPr>
        <w:t xml:space="preserve"> – Our Commitment</w:t>
      </w:r>
    </w:p>
    <w:p w14:paraId="487404C3" w14:textId="77777777" w:rsidR="005E1155" w:rsidRDefault="00580006" w:rsidP="006904E2">
      <w:r>
        <w:t xml:space="preserve">Nobody should face discrimination </w:t>
      </w:r>
      <w:r w:rsidR="00C503DB">
        <w:t xml:space="preserve">because of </w:t>
      </w:r>
      <w:r w:rsidR="00797F2B" w:rsidRPr="00797F2B">
        <w:t xml:space="preserve">age, disability, gender reassignment, marriage and civil partnership, pregnancy and maternity, race, religion or belief, sex, </w:t>
      </w:r>
      <w:r w:rsidR="00797F2B">
        <w:t>or</w:t>
      </w:r>
      <w:r w:rsidR="00797F2B" w:rsidRPr="00797F2B">
        <w:t xml:space="preserve"> sexual orientation</w:t>
      </w:r>
      <w:r w:rsidR="00797F2B">
        <w:t xml:space="preserve">. These nine characteristics are </w:t>
      </w:r>
      <w:r w:rsidR="00355C93">
        <w:t>known as the protected characteristic</w:t>
      </w:r>
      <w:r w:rsidR="005001A0">
        <w:t>s, as</w:t>
      </w:r>
      <w:r w:rsidR="00355C93">
        <w:t xml:space="preserve"> set out in the Equality Act 2010. </w:t>
      </w:r>
      <w:r w:rsidR="005001A0">
        <w:t xml:space="preserve"> </w:t>
      </w:r>
    </w:p>
    <w:p w14:paraId="07F0BFE8" w14:textId="1AA63030" w:rsidR="00800DE4" w:rsidRDefault="005D7D7B" w:rsidP="006904E2">
      <w:r>
        <w:t xml:space="preserve">To discriminate against a </w:t>
      </w:r>
      <w:r w:rsidR="00A244DB">
        <w:t xml:space="preserve">person because of </w:t>
      </w:r>
      <w:r w:rsidR="00864DB9">
        <w:t>any</w:t>
      </w:r>
      <w:r w:rsidR="00A244DB">
        <w:t xml:space="preserve"> of the above characteristics would </w:t>
      </w:r>
      <w:r w:rsidR="007E7731">
        <w:t>contravene</w:t>
      </w:r>
      <w:r w:rsidR="00A244DB">
        <w:t xml:space="preserve"> the legislation and see an individual treated unfairly.</w:t>
      </w:r>
      <w:r w:rsidR="00731C1E">
        <w:t xml:space="preserve"> </w:t>
      </w:r>
      <w:r w:rsidR="005E1155">
        <w:t xml:space="preserve">The LEP is strongly opposed to all forms </w:t>
      </w:r>
      <w:r w:rsidR="00111731">
        <w:t xml:space="preserve">of unlawful, unfair, </w:t>
      </w:r>
      <w:proofErr w:type="gramStart"/>
      <w:r w:rsidR="00111731">
        <w:t>harmful</w:t>
      </w:r>
      <w:proofErr w:type="gramEnd"/>
      <w:r w:rsidR="00111731">
        <w:t xml:space="preserve"> and inappropriate discrimination. </w:t>
      </w:r>
    </w:p>
    <w:p w14:paraId="7D73D7D4" w14:textId="7B9BF75C" w:rsidR="00161DB7" w:rsidRDefault="00161DB7" w:rsidP="006904E2">
      <w:r>
        <w:t xml:space="preserve">As part of </w:t>
      </w:r>
      <w:r w:rsidR="00DF61DF">
        <w:t>our responsibilities under the Public Sector Equality Dut</w:t>
      </w:r>
      <w:r w:rsidR="00864DB9">
        <w:t>y</w:t>
      </w:r>
      <w:r w:rsidR="00DF61DF">
        <w:t>, we will also work towards eliminating unlawful discrimination, harassment</w:t>
      </w:r>
      <w:r w:rsidR="006551B0">
        <w:t xml:space="preserve">, </w:t>
      </w:r>
      <w:proofErr w:type="gramStart"/>
      <w:r w:rsidR="006551B0">
        <w:t>victimisation</w:t>
      </w:r>
      <w:proofErr w:type="gramEnd"/>
      <w:r w:rsidR="006551B0">
        <w:t xml:space="preserve"> and other conduct prohibited by law; advance equality of opportunity </w:t>
      </w:r>
      <w:r w:rsidR="009B6F23">
        <w:t>and foster good relations between tho</w:t>
      </w:r>
      <w:r w:rsidR="000670DD">
        <w:t xml:space="preserve">se </w:t>
      </w:r>
      <w:r w:rsidR="009B6F23">
        <w:t>who do</w:t>
      </w:r>
      <w:r w:rsidR="000670DD">
        <w:t xml:space="preserve"> and d</w:t>
      </w:r>
      <w:r w:rsidR="009B6F23">
        <w:t>o not share</w:t>
      </w:r>
      <w:r w:rsidR="00864DB9">
        <w:t xml:space="preserve"> </w:t>
      </w:r>
      <w:r w:rsidR="009B6F23">
        <w:t>protected characteristic</w:t>
      </w:r>
      <w:r w:rsidR="00864DB9">
        <w:t>s</w:t>
      </w:r>
      <w:r w:rsidR="000670DD">
        <w:t>.</w:t>
      </w:r>
    </w:p>
    <w:p w14:paraId="1CD1DE07" w14:textId="7282C97B" w:rsidR="00F026AD" w:rsidRDefault="000670DD" w:rsidP="006904E2">
      <w:r>
        <w:t>We are committed to ensuring that these and related legislation are upheld throughout our operations, and that the promotion of equality and diversity is a key consideration in our activities.</w:t>
      </w:r>
    </w:p>
    <w:p w14:paraId="39EE840B" w14:textId="5BFAE1A9" w:rsidR="007F4953" w:rsidRPr="007F4953" w:rsidRDefault="007F4953" w:rsidP="006904E2">
      <w:pPr>
        <w:rPr>
          <w:b/>
          <w:bCs/>
        </w:rPr>
      </w:pPr>
      <w:r>
        <w:rPr>
          <w:b/>
          <w:bCs/>
        </w:rPr>
        <w:t xml:space="preserve">Delivering Our Commitment </w:t>
      </w:r>
    </w:p>
    <w:p w14:paraId="4F789AD1" w14:textId="5F6ABC75" w:rsidR="0040114B" w:rsidRDefault="007F4953" w:rsidP="006904E2">
      <w:r>
        <w:t xml:space="preserve">We take multiple </w:t>
      </w:r>
      <w:r w:rsidR="00B7610E">
        <w:t xml:space="preserve">steps as an organisation to meet </w:t>
      </w:r>
      <w:r w:rsidR="0040114B">
        <w:t>our commitment on diversity and equality, as detailed below.</w:t>
      </w:r>
      <w:r w:rsidR="00817ACD">
        <w:t xml:space="preserve"> We take steps </w:t>
      </w:r>
      <w:r w:rsidR="00E967FB">
        <w:t>so</w:t>
      </w:r>
      <w:r w:rsidR="00817ACD">
        <w:t xml:space="preserve"> that we will:</w:t>
      </w:r>
    </w:p>
    <w:p w14:paraId="10C48259" w14:textId="37A678FE" w:rsidR="00817ACD" w:rsidRDefault="00817ACD" w:rsidP="00817ACD">
      <w:pPr>
        <w:pStyle w:val="ListParagraph"/>
        <w:numPr>
          <w:ilvl w:val="0"/>
          <w:numId w:val="1"/>
        </w:numPr>
      </w:pPr>
      <w:r>
        <w:t>ensure that inclusive language and imagery is used in all communication, both internal and external</w:t>
      </w:r>
    </w:p>
    <w:p w14:paraId="11F09460" w14:textId="0A853C5D" w:rsidR="00961268" w:rsidRDefault="00961268" w:rsidP="00961268">
      <w:pPr>
        <w:pStyle w:val="ListParagraph"/>
        <w:numPr>
          <w:ilvl w:val="0"/>
          <w:numId w:val="1"/>
        </w:numPr>
      </w:pPr>
      <w:r>
        <w:t>work to understand the factors that prevent inclusion and diversity and take proactive steps to address these factors</w:t>
      </w:r>
    </w:p>
    <w:p w14:paraId="1A2DE82D" w14:textId="2A2C0CCA" w:rsidR="00817ACD" w:rsidRDefault="00817ACD" w:rsidP="00817ACD">
      <w:pPr>
        <w:pStyle w:val="ListParagraph"/>
        <w:numPr>
          <w:ilvl w:val="0"/>
          <w:numId w:val="1"/>
        </w:numPr>
      </w:pPr>
      <w:r>
        <w:t xml:space="preserve">proactively celebrate diversity within our communities and businesses and seek to identify, </w:t>
      </w:r>
      <w:proofErr w:type="gramStart"/>
      <w:r>
        <w:t>inspire</w:t>
      </w:r>
      <w:proofErr w:type="gramEnd"/>
      <w:r>
        <w:t xml:space="preserve"> and empower potential leaders of the future from all backgrounds</w:t>
      </w:r>
    </w:p>
    <w:p w14:paraId="025CAC32" w14:textId="0009C8FC" w:rsidR="00817ACD" w:rsidRDefault="00817ACD" w:rsidP="00817ACD">
      <w:pPr>
        <w:pStyle w:val="ListParagraph"/>
        <w:numPr>
          <w:ilvl w:val="0"/>
          <w:numId w:val="1"/>
        </w:numPr>
      </w:pPr>
      <w:r>
        <w:t>recognise that traditional structures and models of working can lead to underrepresentation from certain groups</w:t>
      </w:r>
      <w:r w:rsidR="006B3C78">
        <w:t>,</w:t>
      </w:r>
      <w:r>
        <w:t xml:space="preserve"> and we will innovate to ensure the broadest possible representation across our Boards and staff team</w:t>
      </w:r>
    </w:p>
    <w:p w14:paraId="52C51F4C" w14:textId="77777777" w:rsidR="00817ACD" w:rsidRDefault="00817ACD" w:rsidP="00817ACD">
      <w:pPr>
        <w:pStyle w:val="ListParagraph"/>
        <w:numPr>
          <w:ilvl w:val="0"/>
          <w:numId w:val="1"/>
        </w:numPr>
      </w:pPr>
      <w:r>
        <w:t>ensure that everyone who represents the LEP has a good understanding of inclusion and diversity through training, development and sharing information</w:t>
      </w:r>
    </w:p>
    <w:p w14:paraId="1D4B07C2" w14:textId="3887E5C2" w:rsidR="00817ACD" w:rsidRDefault="00817ACD" w:rsidP="00817ACD">
      <w:pPr>
        <w:pStyle w:val="ListParagraph"/>
        <w:numPr>
          <w:ilvl w:val="0"/>
          <w:numId w:val="1"/>
        </w:numPr>
      </w:pPr>
      <w:r>
        <w:t xml:space="preserve">recruit, select, </w:t>
      </w:r>
      <w:proofErr w:type="gramStart"/>
      <w:r>
        <w:t>train</w:t>
      </w:r>
      <w:proofErr w:type="gramEnd"/>
      <w:r>
        <w:t xml:space="preserve"> and promote staff fairly and have clear systems for staff to complain if they are treated unfairly </w:t>
      </w:r>
    </w:p>
    <w:p w14:paraId="55EC01AB" w14:textId="77777777" w:rsidR="00817ACD" w:rsidRDefault="00817ACD" w:rsidP="00817ACD">
      <w:pPr>
        <w:pStyle w:val="ListParagraph"/>
        <w:numPr>
          <w:ilvl w:val="0"/>
          <w:numId w:val="1"/>
        </w:numPr>
      </w:pPr>
      <w:r>
        <w:t>ensure that all our policies, procedures and actions are based on a foundation of treating people with dignity, respect, and honouring diversity</w:t>
      </w:r>
    </w:p>
    <w:p w14:paraId="7C2EDA62" w14:textId="428190B9" w:rsidR="00817ACD" w:rsidRDefault="00817ACD" w:rsidP="00817ACD">
      <w:pPr>
        <w:pStyle w:val="ListParagraph"/>
        <w:numPr>
          <w:ilvl w:val="0"/>
          <w:numId w:val="1"/>
        </w:numPr>
      </w:pPr>
      <w:r>
        <w:t xml:space="preserve">ensure that all staff are effectively trained in our Equality Policy and that this </w:t>
      </w:r>
      <w:proofErr w:type="gramStart"/>
      <w:r>
        <w:t>adhered to at all times</w:t>
      </w:r>
      <w:proofErr w:type="gramEnd"/>
    </w:p>
    <w:p w14:paraId="10BD80E3" w14:textId="77777777" w:rsidR="00817ACD" w:rsidRDefault="00817ACD" w:rsidP="00817ACD">
      <w:pPr>
        <w:pStyle w:val="ListParagraph"/>
        <w:numPr>
          <w:ilvl w:val="0"/>
          <w:numId w:val="1"/>
        </w:numPr>
      </w:pPr>
      <w:r>
        <w:lastRenderedPageBreak/>
        <w:t>collect information about protected characteristics and use this to improve our services and support our commitment to broadening representation</w:t>
      </w:r>
    </w:p>
    <w:p w14:paraId="5A23E5ED" w14:textId="2B94F278" w:rsidR="00817ACD" w:rsidRDefault="00817ACD" w:rsidP="00817ACD">
      <w:pPr>
        <w:pStyle w:val="ListParagraph"/>
        <w:numPr>
          <w:ilvl w:val="0"/>
          <w:numId w:val="1"/>
        </w:numPr>
      </w:pPr>
      <w:r>
        <w:t>take proactive steps to ensure fair representation on all our Board</w:t>
      </w:r>
      <w:r w:rsidR="00EF4BDA">
        <w:t>s</w:t>
      </w:r>
    </w:p>
    <w:p w14:paraId="03F49921" w14:textId="0C269EEB" w:rsidR="00817ACD" w:rsidRDefault="00817ACD" w:rsidP="00817ACD">
      <w:pPr>
        <w:pStyle w:val="ListParagraph"/>
        <w:numPr>
          <w:ilvl w:val="0"/>
          <w:numId w:val="1"/>
        </w:numPr>
      </w:pPr>
      <w:r>
        <w:t>ensure that equality issues are embedded in the appraisal of projects seeking our support and will not support projects that contravene our principles</w:t>
      </w:r>
    </w:p>
    <w:p w14:paraId="60874519" w14:textId="45262FCC" w:rsidR="00817ACD" w:rsidRDefault="00817ACD" w:rsidP="00817ACD">
      <w:pPr>
        <w:pStyle w:val="ListParagraph"/>
        <w:numPr>
          <w:ilvl w:val="0"/>
          <w:numId w:val="1"/>
        </w:numPr>
      </w:pPr>
      <w:r>
        <w:t xml:space="preserve">make it easy for </w:t>
      </w:r>
      <w:r w:rsidR="002623AB">
        <w:t>our stakeholders</w:t>
      </w:r>
      <w:r>
        <w:t xml:space="preserve"> and staff to complain if they believe they have been treated unfairly a</w:t>
      </w:r>
      <w:r w:rsidR="00961268">
        <w:t xml:space="preserve">nd </w:t>
      </w:r>
      <w:r>
        <w:t xml:space="preserve">respond quickly and </w:t>
      </w:r>
      <w:r w:rsidR="00961268">
        <w:t>appropriately</w:t>
      </w:r>
      <w:r>
        <w:t xml:space="preserve"> </w:t>
      </w:r>
    </w:p>
    <w:p w14:paraId="4BEC4EC6" w14:textId="4A35E59A" w:rsidR="00817ACD" w:rsidRDefault="00817ACD" w:rsidP="00817ACD">
      <w:pPr>
        <w:pStyle w:val="ListParagraph"/>
        <w:numPr>
          <w:ilvl w:val="0"/>
          <w:numId w:val="1"/>
        </w:numPr>
      </w:pPr>
      <w:r>
        <w:t xml:space="preserve">ensure that anyone who provides a service for us </w:t>
      </w:r>
      <w:r w:rsidR="00961268">
        <w:t xml:space="preserve">also </w:t>
      </w:r>
      <w:r>
        <w:t>treats people fairly</w:t>
      </w:r>
    </w:p>
    <w:p w14:paraId="5A575AFD" w14:textId="372C46A8" w:rsidR="00817ACD" w:rsidRDefault="00817ACD" w:rsidP="00817ACD">
      <w:pPr>
        <w:pStyle w:val="ListParagraph"/>
        <w:numPr>
          <w:ilvl w:val="0"/>
          <w:numId w:val="1"/>
        </w:numPr>
      </w:pPr>
      <w:r>
        <w:t>act as an agent of change by using our influential platforms to share the LEP’s ambitions to promote diversity in business and public sector organisations</w:t>
      </w:r>
    </w:p>
    <w:p w14:paraId="39532813" w14:textId="5DF8329F" w:rsidR="00817ACD" w:rsidRPr="006B3C78" w:rsidRDefault="00817ACD" w:rsidP="00CE6E45">
      <w:pPr>
        <w:pStyle w:val="ListParagraph"/>
        <w:numPr>
          <w:ilvl w:val="0"/>
          <w:numId w:val="1"/>
        </w:numPr>
      </w:pPr>
      <w:r>
        <w:t>monitor our equality actions through our reporting systems</w:t>
      </w:r>
    </w:p>
    <w:p w14:paraId="55A31A48" w14:textId="7ED7D6AA" w:rsidR="00CE6E45" w:rsidRDefault="00CE6E45" w:rsidP="00CE6E45">
      <w:pPr>
        <w:rPr>
          <w:b/>
          <w:bCs/>
        </w:rPr>
      </w:pPr>
      <w:r>
        <w:rPr>
          <w:b/>
          <w:bCs/>
        </w:rPr>
        <w:t>Employment</w:t>
      </w:r>
    </w:p>
    <w:p w14:paraId="428DD94E" w14:textId="0B88506B" w:rsidR="00CE6E45" w:rsidRDefault="004439F2" w:rsidP="00CE6E45">
      <w:r>
        <w:t xml:space="preserve">It is our policy to </w:t>
      </w:r>
      <w:r w:rsidR="004972C5">
        <w:t xml:space="preserve">select people for employment opportunities </w:t>
      </w:r>
      <w:proofErr w:type="gramStart"/>
      <w:r w:rsidR="004972C5">
        <w:t>on the basis of</w:t>
      </w:r>
      <w:proofErr w:type="gramEnd"/>
      <w:r w:rsidR="004972C5">
        <w:t xml:space="preserve"> their suitability for the role in our objective opinion</w:t>
      </w:r>
      <w:r w:rsidR="007C31A1">
        <w:t>,</w:t>
      </w:r>
      <w:r w:rsidR="00927A0D">
        <w:t xml:space="preserve"> </w:t>
      </w:r>
      <w:r w:rsidR="007D6F2B">
        <w:t xml:space="preserve">which will </w:t>
      </w:r>
      <w:r w:rsidR="00927A0D">
        <w:t xml:space="preserve">reference the post's job description and person specification. </w:t>
      </w:r>
    </w:p>
    <w:p w14:paraId="2B15AE2A" w14:textId="1F8AB579" w:rsidR="004B1F60" w:rsidRDefault="004B1F60" w:rsidP="00CE6E45">
      <w:r>
        <w:t>Where</w:t>
      </w:r>
      <w:r w:rsidR="00BB4CA8">
        <w:t xml:space="preserve"> vacancies are available, we will advertise them externally and follow</w:t>
      </w:r>
      <w:r w:rsidR="00951542">
        <w:t xml:space="preserve"> both internal</w:t>
      </w:r>
      <w:r w:rsidR="00BB4CA8">
        <w:t xml:space="preserve"> recruitment policies</w:t>
      </w:r>
      <w:r w:rsidR="00951542">
        <w:t xml:space="preserve"> and related legislation</w:t>
      </w:r>
      <w:r w:rsidR="00BB4CA8">
        <w:t xml:space="preserve"> to </w:t>
      </w:r>
      <w:r w:rsidR="00731D5A">
        <w:t xml:space="preserve">ensure that processes are fair and non-discriminatory. </w:t>
      </w:r>
      <w:r w:rsidR="00951542">
        <w:t>W</w:t>
      </w:r>
      <w:r w:rsidR="00405EF3">
        <w:t xml:space="preserve">here possible, we will encourage applications from </w:t>
      </w:r>
      <w:r w:rsidR="00E931F6">
        <w:t>a range of diverse backgrounds</w:t>
      </w:r>
      <w:r w:rsidR="00B33740">
        <w:t xml:space="preserve"> </w:t>
      </w:r>
      <w:r w:rsidR="00E931F6">
        <w:t>to help ensure that our</w:t>
      </w:r>
      <w:r w:rsidR="00EB5956">
        <w:t xml:space="preserve"> organisation can successfully represent the diverse populations we serve.</w:t>
      </w:r>
    </w:p>
    <w:p w14:paraId="2760B4B5" w14:textId="50438EEA" w:rsidR="00EB5956" w:rsidRDefault="008105E9" w:rsidP="00CE6E45">
      <w:r>
        <w:t xml:space="preserve">We are an </w:t>
      </w:r>
      <w:r w:rsidR="00D870EB">
        <w:t>e</w:t>
      </w:r>
      <w:r>
        <w:t xml:space="preserve">qual </w:t>
      </w:r>
      <w:r w:rsidR="00D870EB">
        <w:t>o</w:t>
      </w:r>
      <w:r>
        <w:t xml:space="preserve">pportunities </w:t>
      </w:r>
      <w:r w:rsidR="00D870EB">
        <w:t>e</w:t>
      </w:r>
      <w:r>
        <w:t xml:space="preserve">mployer </w:t>
      </w:r>
      <w:r w:rsidR="00D870EB">
        <w:t xml:space="preserve">and will ensure that </w:t>
      </w:r>
      <w:r w:rsidR="00E0648E">
        <w:t>decisions relating to training, promotion, working arrangements and other employment matters do not</w:t>
      </w:r>
      <w:r w:rsidR="001A496B">
        <w:t xml:space="preserve"> result in unfair discrimination. </w:t>
      </w:r>
      <w:r w:rsidR="003275B7">
        <w:t xml:space="preserve">We will also ensure that </w:t>
      </w:r>
      <w:r w:rsidR="00961099">
        <w:t xml:space="preserve">the pay of employees is consistent with the </w:t>
      </w:r>
      <w:r w:rsidR="00A8358E">
        <w:t>latest legislation</w:t>
      </w:r>
      <w:r w:rsidR="00960CBB">
        <w:t xml:space="preserve">, which </w:t>
      </w:r>
      <w:r w:rsidR="003A5DB8">
        <w:t>prohibits any less favourable treatment between men and women in terms of pay and employment conditions.</w:t>
      </w:r>
    </w:p>
    <w:p w14:paraId="4ACE8B30" w14:textId="25858FFC" w:rsidR="004D63D6" w:rsidRDefault="00486097" w:rsidP="00CE6E45">
      <w:r>
        <w:t>As part of our current operating structure, employees</w:t>
      </w:r>
      <w:r w:rsidR="004D63D6">
        <w:t xml:space="preserve"> are seconded to</w:t>
      </w:r>
      <w:r w:rsidR="006B3C78">
        <w:t xml:space="preserve"> the</w:t>
      </w:r>
      <w:r w:rsidR="004D63D6">
        <w:t xml:space="preserve"> Lancashire </w:t>
      </w:r>
      <w:r>
        <w:t>Enterprise</w:t>
      </w:r>
      <w:r w:rsidR="004D63D6">
        <w:t xml:space="preserve"> Partnership from </w:t>
      </w:r>
      <w:r>
        <w:t xml:space="preserve">either </w:t>
      </w:r>
      <w:r w:rsidR="004D63D6">
        <w:t>Lancashire County Council or Blackpo</w:t>
      </w:r>
      <w:r>
        <w:t xml:space="preserve">ol Council. </w:t>
      </w:r>
      <w:r w:rsidR="006B3C78">
        <w:t xml:space="preserve"> </w:t>
      </w:r>
      <w:r>
        <w:t xml:space="preserve">As part of this, </w:t>
      </w:r>
      <w:r w:rsidR="00A2342D">
        <w:t>staff will be subject to and be able to benefit from the HR policies of the respective organisations</w:t>
      </w:r>
      <w:r w:rsidR="004814D8">
        <w:t>. As an organisation, we will seek to follow the</w:t>
      </w:r>
      <w:r w:rsidR="00E54175">
        <w:t>se related policies, in addition to our own.</w:t>
      </w:r>
    </w:p>
    <w:p w14:paraId="5C891F15" w14:textId="61CB5017" w:rsidR="00EF4BDA" w:rsidRDefault="00826335" w:rsidP="00CE6E45">
      <w:r>
        <w:t>As well as measures we take</w:t>
      </w:r>
      <w:r w:rsidR="00875233">
        <w:t xml:space="preserve"> collectively</w:t>
      </w:r>
      <w:r>
        <w:t xml:space="preserve"> as an organisation, it is also of critical importance that each member of our organisation</w:t>
      </w:r>
      <w:r w:rsidR="00B16F15">
        <w:t xml:space="preserve"> enacts and complies with the principles of th</w:t>
      </w:r>
      <w:r w:rsidR="003947BF">
        <w:t>is</w:t>
      </w:r>
      <w:r w:rsidR="00B16F15">
        <w:t xml:space="preserve"> policy</w:t>
      </w:r>
      <w:r w:rsidR="006B3C78">
        <w:t xml:space="preserve"> </w:t>
      </w:r>
      <w:r w:rsidR="00CD60D0">
        <w:t xml:space="preserve">and challenges any </w:t>
      </w:r>
      <w:r w:rsidR="006C1779">
        <w:t>unfair discrimination</w:t>
      </w:r>
      <w:r w:rsidR="00B16F15">
        <w:t xml:space="preserve">. </w:t>
      </w:r>
      <w:r w:rsidR="00112977">
        <w:t>Staff will receive training and information on equality and diversity during their onboarding to the organisation, and w</w:t>
      </w:r>
      <w:r w:rsidR="006B6EC2">
        <w:t xml:space="preserve">e will strive to maintain open and regular communication with our employees </w:t>
      </w:r>
      <w:r w:rsidR="00112977">
        <w:t>on such matters to ensure that any concerns are quickly and effectively resolved.</w:t>
      </w:r>
    </w:p>
    <w:p w14:paraId="3D89EF0E" w14:textId="799A6BA1" w:rsidR="008A00D7" w:rsidRDefault="008A00D7" w:rsidP="008A00D7">
      <w:pPr>
        <w:rPr>
          <w:b/>
          <w:bCs/>
        </w:rPr>
      </w:pPr>
      <w:r>
        <w:rPr>
          <w:b/>
          <w:bCs/>
        </w:rPr>
        <w:t>Board</w:t>
      </w:r>
      <w:r w:rsidR="007A1A9D">
        <w:rPr>
          <w:b/>
          <w:bCs/>
        </w:rPr>
        <w:t>, Sub</w:t>
      </w:r>
      <w:r w:rsidR="006B3C78">
        <w:rPr>
          <w:b/>
          <w:bCs/>
        </w:rPr>
        <w:t>-</w:t>
      </w:r>
      <w:proofErr w:type="gramStart"/>
      <w:r w:rsidR="006B3C78">
        <w:rPr>
          <w:b/>
          <w:bCs/>
        </w:rPr>
        <w:t>g</w:t>
      </w:r>
      <w:r w:rsidR="007A1A9D">
        <w:rPr>
          <w:b/>
          <w:bCs/>
        </w:rPr>
        <w:t>roups</w:t>
      </w:r>
      <w:proofErr w:type="gramEnd"/>
      <w:r w:rsidR="007A1A9D">
        <w:rPr>
          <w:b/>
          <w:bCs/>
        </w:rPr>
        <w:t xml:space="preserve"> and Committees</w:t>
      </w:r>
    </w:p>
    <w:p w14:paraId="61653B70" w14:textId="2DC8F698" w:rsidR="00F03987" w:rsidRDefault="00C737EE" w:rsidP="008A00D7">
      <w:r>
        <w:t xml:space="preserve">We will seek to ensure, using available data and understanding of local communities, that </w:t>
      </w:r>
      <w:r w:rsidR="007A1A9D">
        <w:t xml:space="preserve">the compositions of our board and any sub-groups and committees </w:t>
      </w:r>
      <w:r w:rsidR="004B5FDB">
        <w:t>reflect the diver</w:t>
      </w:r>
      <w:r w:rsidR="00D40A8D">
        <w:t xml:space="preserve">sity </w:t>
      </w:r>
      <w:r w:rsidR="00631EB6">
        <w:t xml:space="preserve">of </w:t>
      </w:r>
      <w:r w:rsidR="00D40A8D">
        <w:t>Lancashire</w:t>
      </w:r>
      <w:r w:rsidR="00631EB6">
        <w:t xml:space="preserve">'s business community. </w:t>
      </w:r>
      <w:r w:rsidR="001C1612">
        <w:t>Both internal recruitment and appointment policies and relevant legislation will be followed</w:t>
      </w:r>
      <w:r w:rsidR="00945E61">
        <w:t xml:space="preserve"> when making board appointments to ensure processes are inclusive and do not lead to unfair discrimination.</w:t>
      </w:r>
    </w:p>
    <w:p w14:paraId="08113E2D" w14:textId="6F2E190C" w:rsidR="00817ACD" w:rsidRDefault="00817ACD" w:rsidP="008A00D7">
      <w:r>
        <w:t xml:space="preserve">The Company Members are responsible for appointment of LEP Directors, following recommendations made by the LEP Board. </w:t>
      </w:r>
      <w:r w:rsidRPr="00817ACD">
        <w:t xml:space="preserve">All Board appointments are made on merit, in the context of the skills and experience that the Board </w:t>
      </w:r>
      <w:proofErr w:type="gramStart"/>
      <w:r w:rsidRPr="00817ACD">
        <w:t>as a whole requires</w:t>
      </w:r>
      <w:proofErr w:type="gramEnd"/>
      <w:r w:rsidRPr="00817ACD">
        <w:t xml:space="preserve"> to be effective, have a fully </w:t>
      </w:r>
      <w:r w:rsidRPr="00817ACD">
        <w:lastRenderedPageBreak/>
        <w:t>inclusive debate, and a capacity for rapid decisions. In identifying suitable candidates for appointment to the Board, candidates will be considered on merit against objective criteria and with due regard to the benefits of diversity on the Board.</w:t>
      </w:r>
      <w:r>
        <w:t xml:space="preserve"> No more than one-third of the Board is comprised of elected members of Lancashire County Council, </w:t>
      </w:r>
      <w:proofErr w:type="gramStart"/>
      <w:r>
        <w:t>Blackpool</w:t>
      </w:r>
      <w:proofErr w:type="gramEnd"/>
      <w:r>
        <w:t xml:space="preserve"> and Blackburn with Darwen unitary authorities and representatives of all the Districts, selected by Local Government themselves.</w:t>
      </w:r>
    </w:p>
    <w:p w14:paraId="4CF71268" w14:textId="42884CF8" w:rsidR="008A00D7" w:rsidRDefault="00F03987" w:rsidP="008A00D7">
      <w:r>
        <w:t xml:space="preserve">Our </w:t>
      </w:r>
      <w:r w:rsidR="00047C0F">
        <w:t>b</w:t>
      </w:r>
      <w:r>
        <w:t xml:space="preserve">oard is fully compliant with Government requirements for </w:t>
      </w:r>
      <w:r w:rsidR="004E6042">
        <w:t xml:space="preserve">at least one third of our </w:t>
      </w:r>
      <w:r w:rsidR="00047C0F">
        <w:t>b</w:t>
      </w:r>
      <w:r w:rsidR="004E6042">
        <w:t xml:space="preserve">oard members to be female, and we are committed to ensuring </w:t>
      </w:r>
      <w:r w:rsidR="00047C0F">
        <w:t xml:space="preserve">that there is </w:t>
      </w:r>
      <w:r w:rsidR="00961268">
        <w:t>proportional representation on our Board.</w:t>
      </w:r>
    </w:p>
    <w:p w14:paraId="4EB22097" w14:textId="6F1EEEA4" w:rsidR="005F45C7" w:rsidRPr="006B3C78" w:rsidRDefault="005A4FE1" w:rsidP="008A00D7">
      <w:pPr>
        <w:rPr>
          <w:b/>
          <w:bCs/>
        </w:rPr>
      </w:pPr>
      <w:r>
        <w:t xml:space="preserve">Board members, like </w:t>
      </w:r>
      <w:r w:rsidR="00240D42">
        <w:t xml:space="preserve">staff </w:t>
      </w:r>
      <w:r w:rsidR="009F5EB2">
        <w:t>across</w:t>
      </w:r>
      <w:r w:rsidR="00240D42">
        <w:t xml:space="preserve"> our organisation, have an important role in promoting diversity and equality</w:t>
      </w:r>
      <w:r w:rsidR="00180A7A">
        <w:t>, complying with</w:t>
      </w:r>
      <w:r w:rsidR="00961268">
        <w:t>,</w:t>
      </w:r>
      <w:r w:rsidR="00180A7A">
        <w:t xml:space="preserve"> and enacting this policy. </w:t>
      </w:r>
      <w:r w:rsidR="00180A7A" w:rsidRPr="009F0DD9">
        <w:t xml:space="preserve">In addition, the board is to </w:t>
      </w:r>
      <w:r w:rsidR="007413C6" w:rsidRPr="009F0DD9">
        <w:t>appoint an Equality and Diversity Champion to ensure best practice in this field</w:t>
      </w:r>
      <w:r w:rsidR="009F0DD9">
        <w:t>; this post is currently held by LEP Director</w:t>
      </w:r>
      <w:r w:rsidR="00961268">
        <w:t xml:space="preserve">, </w:t>
      </w:r>
      <w:r w:rsidR="009F0DD9">
        <w:t>Kh</w:t>
      </w:r>
      <w:r w:rsidR="004F0B7F">
        <w:t>alid Saifull</w:t>
      </w:r>
      <w:r w:rsidR="00961268">
        <w:t>a</w:t>
      </w:r>
      <w:r w:rsidR="006B3C78">
        <w:t>h</w:t>
      </w:r>
      <w:r w:rsidR="00961268">
        <w:t>.</w:t>
      </w:r>
    </w:p>
    <w:p w14:paraId="67F800F2" w14:textId="7B0F144D" w:rsidR="005F45C7" w:rsidRDefault="00055887" w:rsidP="005F45C7">
      <w:pPr>
        <w:rPr>
          <w:b/>
          <w:bCs/>
        </w:rPr>
      </w:pPr>
      <w:r>
        <w:rPr>
          <w:b/>
          <w:bCs/>
        </w:rPr>
        <w:t>Engagement</w:t>
      </w:r>
    </w:p>
    <w:p w14:paraId="61376251" w14:textId="10B60AFC" w:rsidR="00126AA2" w:rsidRDefault="00474FA7" w:rsidP="005F45C7">
      <w:r>
        <w:t xml:space="preserve">The LEP is a strategic collaboration </w:t>
      </w:r>
      <w:r w:rsidR="0018565F">
        <w:t>between businesses, universities</w:t>
      </w:r>
      <w:r w:rsidR="00864DB9">
        <w:t xml:space="preserve">, </w:t>
      </w:r>
      <w:proofErr w:type="gramStart"/>
      <w:r w:rsidR="00864DB9">
        <w:t>colleges</w:t>
      </w:r>
      <w:proofErr w:type="gramEnd"/>
      <w:r w:rsidR="00864DB9">
        <w:t xml:space="preserve"> </w:t>
      </w:r>
      <w:r w:rsidR="0018565F">
        <w:t>and local councils</w:t>
      </w:r>
      <w:r w:rsidR="00B96A74">
        <w:t xml:space="preserve">. </w:t>
      </w:r>
      <w:r w:rsidR="005F3F4D">
        <w:t xml:space="preserve">We will strive to engage with </w:t>
      </w:r>
      <w:r w:rsidR="008E513E">
        <w:t xml:space="preserve">all stakeholders in a collaborative, inclusive manner, </w:t>
      </w:r>
      <w:r w:rsidR="00126AA2">
        <w:t>compatible with this policy</w:t>
      </w:r>
      <w:r w:rsidR="004F0B7F">
        <w:t xml:space="preserve"> and expect our partners and suppliers to uphold similar standards and principles</w:t>
      </w:r>
      <w:r w:rsidR="001D7DD9">
        <w:t xml:space="preserve"> which will be monitored via relevant contracts and agreements.</w:t>
      </w:r>
    </w:p>
    <w:p w14:paraId="1DE6FD0B" w14:textId="4DD149C7" w:rsidR="00126AA2" w:rsidRDefault="00DA701F" w:rsidP="00126AA2">
      <w:pPr>
        <w:rPr>
          <w:b/>
          <w:bCs/>
        </w:rPr>
      </w:pPr>
      <w:r>
        <w:rPr>
          <w:b/>
          <w:bCs/>
        </w:rPr>
        <w:t>Approval &amp; Review</w:t>
      </w:r>
    </w:p>
    <w:p w14:paraId="021294E6" w14:textId="61EF33D7" w:rsidR="00126AA2" w:rsidRDefault="00983C56" w:rsidP="00126AA2">
      <w:r>
        <w:t xml:space="preserve">This policy will be reviewed </w:t>
      </w:r>
      <w:r w:rsidR="00726507">
        <w:t xml:space="preserve">as necessary in accordance with the release of new legislation and/or guidance, </w:t>
      </w:r>
      <w:r w:rsidR="00C76BCC">
        <w:t xml:space="preserve">and any significant changes to our operations. </w:t>
      </w:r>
    </w:p>
    <w:p w14:paraId="30A49892" w14:textId="6383D5F2" w:rsidR="00C76BCC" w:rsidRPr="00474FA7" w:rsidRDefault="00C76BCC" w:rsidP="00126AA2"/>
    <w:sectPr w:rsidR="00C76BCC" w:rsidRPr="00474FA7">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5D7432" w14:textId="77777777" w:rsidR="00563484" w:rsidRDefault="00563484" w:rsidP="00563484">
      <w:pPr>
        <w:spacing w:after="0" w:line="240" w:lineRule="auto"/>
      </w:pPr>
      <w:r>
        <w:separator/>
      </w:r>
    </w:p>
  </w:endnote>
  <w:endnote w:type="continuationSeparator" w:id="0">
    <w:p w14:paraId="0E07FABB" w14:textId="77777777" w:rsidR="00563484" w:rsidRDefault="00563484" w:rsidP="005634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5CBD8" w14:textId="77777777" w:rsidR="00563484" w:rsidRDefault="00563484" w:rsidP="00563484">
      <w:pPr>
        <w:spacing w:after="0" w:line="240" w:lineRule="auto"/>
      </w:pPr>
      <w:r>
        <w:separator/>
      </w:r>
    </w:p>
  </w:footnote>
  <w:footnote w:type="continuationSeparator" w:id="0">
    <w:p w14:paraId="5A101784" w14:textId="77777777" w:rsidR="00563484" w:rsidRDefault="00563484" w:rsidP="0056348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184D9F" w14:textId="4E7CFB0B" w:rsidR="00563484" w:rsidRDefault="00563484">
    <w:pPr>
      <w:pStyle w:val="Header"/>
    </w:pPr>
    <w:r>
      <w:rPr>
        <w:noProof/>
        <w:lang w:eastAsia="en-GB"/>
      </w:rPr>
      <w:drawing>
        <wp:anchor distT="0" distB="0" distL="114300" distR="114300" simplePos="0" relativeHeight="251659264" behindDoc="1" locked="0" layoutInCell="1" allowOverlap="1" wp14:anchorId="217F8F1A" wp14:editId="032CF1C9">
          <wp:simplePos x="0" y="0"/>
          <wp:positionH relativeFrom="margin">
            <wp:posOffset>-63500</wp:posOffset>
          </wp:positionH>
          <wp:positionV relativeFrom="paragraph">
            <wp:posOffset>-77470</wp:posOffset>
          </wp:positionV>
          <wp:extent cx="1913932" cy="5424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13932" cy="5424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4CE983B" w14:textId="3238F788" w:rsidR="00563484" w:rsidRDefault="0056348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4D4F4F"/>
    <w:multiLevelType w:val="hybridMultilevel"/>
    <w:tmpl w:val="8EC0E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4E2"/>
    <w:rsid w:val="00047C0F"/>
    <w:rsid w:val="00055887"/>
    <w:rsid w:val="000670DD"/>
    <w:rsid w:val="000E2003"/>
    <w:rsid w:val="00111731"/>
    <w:rsid w:val="00112977"/>
    <w:rsid w:val="00126AA2"/>
    <w:rsid w:val="00146D6D"/>
    <w:rsid w:val="00152175"/>
    <w:rsid w:val="00161DB7"/>
    <w:rsid w:val="00180A7A"/>
    <w:rsid w:val="0018565F"/>
    <w:rsid w:val="001A496B"/>
    <w:rsid w:val="001C0DD4"/>
    <w:rsid w:val="001C1612"/>
    <w:rsid w:val="001D7DD9"/>
    <w:rsid w:val="00240D42"/>
    <w:rsid w:val="002623AB"/>
    <w:rsid w:val="002B3AB6"/>
    <w:rsid w:val="003275B7"/>
    <w:rsid w:val="003527AF"/>
    <w:rsid w:val="00355C93"/>
    <w:rsid w:val="003947BF"/>
    <w:rsid w:val="00396D09"/>
    <w:rsid w:val="003A5DB8"/>
    <w:rsid w:val="0040114B"/>
    <w:rsid w:val="00405EF3"/>
    <w:rsid w:val="004147BF"/>
    <w:rsid w:val="004439F2"/>
    <w:rsid w:val="00474FA7"/>
    <w:rsid w:val="00481361"/>
    <w:rsid w:val="004814D8"/>
    <w:rsid w:val="00486097"/>
    <w:rsid w:val="004972C5"/>
    <w:rsid w:val="004B1F60"/>
    <w:rsid w:val="004B5FDB"/>
    <w:rsid w:val="004C3ECC"/>
    <w:rsid w:val="004D63D6"/>
    <w:rsid w:val="004E6042"/>
    <w:rsid w:val="004E7776"/>
    <w:rsid w:val="004F0B7F"/>
    <w:rsid w:val="005001A0"/>
    <w:rsid w:val="00524A88"/>
    <w:rsid w:val="00563484"/>
    <w:rsid w:val="00567EEC"/>
    <w:rsid w:val="00580006"/>
    <w:rsid w:val="005A4FE1"/>
    <w:rsid w:val="005A78A1"/>
    <w:rsid w:val="005B2396"/>
    <w:rsid w:val="005B5FAF"/>
    <w:rsid w:val="005D7D7B"/>
    <w:rsid w:val="005E1155"/>
    <w:rsid w:val="005F3F4D"/>
    <w:rsid w:val="005F45C7"/>
    <w:rsid w:val="00631EB6"/>
    <w:rsid w:val="0065190F"/>
    <w:rsid w:val="006551B0"/>
    <w:rsid w:val="006904E2"/>
    <w:rsid w:val="006B3C78"/>
    <w:rsid w:val="006B6EC2"/>
    <w:rsid w:val="006C1779"/>
    <w:rsid w:val="006C7F3E"/>
    <w:rsid w:val="007243F2"/>
    <w:rsid w:val="00726507"/>
    <w:rsid w:val="00731C1E"/>
    <w:rsid w:val="00731D5A"/>
    <w:rsid w:val="007339F8"/>
    <w:rsid w:val="0073721C"/>
    <w:rsid w:val="007413C6"/>
    <w:rsid w:val="00797F2B"/>
    <w:rsid w:val="007A1A9D"/>
    <w:rsid w:val="007C31A1"/>
    <w:rsid w:val="007D6F2B"/>
    <w:rsid w:val="007E7731"/>
    <w:rsid w:val="007F4953"/>
    <w:rsid w:val="00800DE4"/>
    <w:rsid w:val="008105E9"/>
    <w:rsid w:val="00817ACD"/>
    <w:rsid w:val="00826335"/>
    <w:rsid w:val="008333AD"/>
    <w:rsid w:val="00850CBA"/>
    <w:rsid w:val="00864DB9"/>
    <w:rsid w:val="00875233"/>
    <w:rsid w:val="008A00D7"/>
    <w:rsid w:val="008A11D9"/>
    <w:rsid w:val="008C11D6"/>
    <w:rsid w:val="008E513E"/>
    <w:rsid w:val="00927A0D"/>
    <w:rsid w:val="00945E61"/>
    <w:rsid w:val="00951542"/>
    <w:rsid w:val="00960CBB"/>
    <w:rsid w:val="00961099"/>
    <w:rsid w:val="00961268"/>
    <w:rsid w:val="00983C56"/>
    <w:rsid w:val="009B6F23"/>
    <w:rsid w:val="009F0DD9"/>
    <w:rsid w:val="009F5EB2"/>
    <w:rsid w:val="00A07D48"/>
    <w:rsid w:val="00A2342D"/>
    <w:rsid w:val="00A244DB"/>
    <w:rsid w:val="00A8358E"/>
    <w:rsid w:val="00AB7F89"/>
    <w:rsid w:val="00AD2B35"/>
    <w:rsid w:val="00AE2743"/>
    <w:rsid w:val="00B06CBD"/>
    <w:rsid w:val="00B16F15"/>
    <w:rsid w:val="00B33740"/>
    <w:rsid w:val="00B7610E"/>
    <w:rsid w:val="00B96A74"/>
    <w:rsid w:val="00BB4CA8"/>
    <w:rsid w:val="00BB603C"/>
    <w:rsid w:val="00BE41A2"/>
    <w:rsid w:val="00C503DB"/>
    <w:rsid w:val="00C737EE"/>
    <w:rsid w:val="00C76BCC"/>
    <w:rsid w:val="00CC45AD"/>
    <w:rsid w:val="00CD60D0"/>
    <w:rsid w:val="00CE6E45"/>
    <w:rsid w:val="00D40A8D"/>
    <w:rsid w:val="00D546AB"/>
    <w:rsid w:val="00D565ED"/>
    <w:rsid w:val="00D62CFF"/>
    <w:rsid w:val="00D870EB"/>
    <w:rsid w:val="00DA701F"/>
    <w:rsid w:val="00DF61DF"/>
    <w:rsid w:val="00E0648E"/>
    <w:rsid w:val="00E54175"/>
    <w:rsid w:val="00E931F6"/>
    <w:rsid w:val="00E967FB"/>
    <w:rsid w:val="00EB5956"/>
    <w:rsid w:val="00EF4BDA"/>
    <w:rsid w:val="00F026AD"/>
    <w:rsid w:val="00F03987"/>
    <w:rsid w:val="00F74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8CFB7"/>
  <w15:chartTrackingRefBased/>
  <w15:docId w15:val="{57C2C4E3-ED7B-4B42-B3BE-80746821FD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904E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904E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904E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904E2"/>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17ACD"/>
    <w:pPr>
      <w:ind w:left="720"/>
      <w:contextualSpacing/>
    </w:pPr>
  </w:style>
  <w:style w:type="paragraph" w:styleId="Header">
    <w:name w:val="header"/>
    <w:basedOn w:val="Normal"/>
    <w:link w:val="HeaderChar"/>
    <w:uiPriority w:val="99"/>
    <w:unhideWhenUsed/>
    <w:rsid w:val="00563484"/>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484"/>
  </w:style>
  <w:style w:type="paragraph" w:styleId="Footer">
    <w:name w:val="footer"/>
    <w:basedOn w:val="Normal"/>
    <w:link w:val="FooterChar"/>
    <w:uiPriority w:val="99"/>
    <w:unhideWhenUsed/>
    <w:rsid w:val="00563484"/>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4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1171</Words>
  <Characters>6681</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Shoesmith, Nathan</dc:creator>
  <cp:keywords/>
  <dc:description/>
  <cp:lastModifiedBy>Winder, Martine (LEP)</cp:lastModifiedBy>
  <cp:revision>3</cp:revision>
  <dcterms:created xsi:type="dcterms:W3CDTF">2022-01-25T08:58:00Z</dcterms:created>
  <dcterms:modified xsi:type="dcterms:W3CDTF">2022-01-25T09:00:00Z</dcterms:modified>
</cp:coreProperties>
</file>