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FA" w:rsidRDefault="00D62376"/>
    <w:tbl>
      <w:tblPr>
        <w:tblStyle w:val="TableGrid"/>
        <w:tblW w:w="21676" w:type="dxa"/>
        <w:tblInd w:w="-998" w:type="dxa"/>
        <w:tblLook w:val="04A0" w:firstRow="1" w:lastRow="0" w:firstColumn="1" w:lastColumn="0" w:noHBand="0" w:noVBand="1"/>
      </w:tblPr>
      <w:tblGrid>
        <w:gridCol w:w="3431"/>
        <w:gridCol w:w="1050"/>
        <w:gridCol w:w="4116"/>
        <w:gridCol w:w="1395"/>
        <w:gridCol w:w="1350"/>
        <w:gridCol w:w="9372"/>
        <w:gridCol w:w="962"/>
      </w:tblGrid>
      <w:tr w:rsidR="00D62376" w:rsidTr="00D62376">
        <w:trPr>
          <w:tblHeader/>
        </w:trPr>
        <w:tc>
          <w:tcPr>
            <w:tcW w:w="3431" w:type="dxa"/>
            <w:shd w:val="clear" w:color="auto" w:fill="C9C9C9" w:themeFill="accent3" w:themeFillTint="99"/>
          </w:tcPr>
          <w:p w:rsidR="00D62376" w:rsidRPr="005E5088" w:rsidRDefault="00D62376" w:rsidP="008C7BC4">
            <w:pPr>
              <w:rPr>
                <w:rFonts w:ascii="Arial" w:hAnsi="Arial" w:cs="Arial"/>
                <w:b/>
              </w:rPr>
            </w:pPr>
            <w:r w:rsidRPr="005E5088">
              <w:rPr>
                <w:rFonts w:ascii="Arial" w:hAnsi="Arial" w:cs="Arial"/>
                <w:b/>
              </w:rPr>
              <w:t>Scheme &amp; Project Manager</w:t>
            </w:r>
          </w:p>
        </w:tc>
        <w:tc>
          <w:tcPr>
            <w:tcW w:w="966" w:type="dxa"/>
            <w:shd w:val="clear" w:color="auto" w:fill="C9C9C9" w:themeFill="accent3" w:themeFillTint="99"/>
          </w:tcPr>
          <w:p w:rsidR="00D62376" w:rsidRPr="005E5088" w:rsidRDefault="00D62376" w:rsidP="008C7BC4">
            <w:pPr>
              <w:rPr>
                <w:rFonts w:ascii="Arial" w:hAnsi="Arial" w:cs="Arial"/>
                <w:b/>
              </w:rPr>
            </w:pPr>
            <w:r w:rsidRPr="005E5088">
              <w:rPr>
                <w:rFonts w:ascii="Arial" w:hAnsi="Arial" w:cs="Arial"/>
                <w:b/>
              </w:rPr>
              <w:t>Project ID</w:t>
            </w:r>
          </w:p>
        </w:tc>
        <w:tc>
          <w:tcPr>
            <w:tcW w:w="3798" w:type="dxa"/>
            <w:shd w:val="clear" w:color="auto" w:fill="C9C9C9" w:themeFill="accent3" w:themeFillTint="99"/>
          </w:tcPr>
          <w:p w:rsidR="00D62376" w:rsidRPr="005E5088" w:rsidRDefault="00D62376" w:rsidP="008C7BC4">
            <w:pPr>
              <w:rPr>
                <w:rFonts w:ascii="Arial" w:hAnsi="Arial" w:cs="Arial"/>
                <w:b/>
              </w:rPr>
            </w:pPr>
            <w:r w:rsidRPr="005E5088">
              <w:rPr>
                <w:rFonts w:ascii="Arial" w:hAnsi="Arial" w:cs="Arial"/>
                <w:b/>
              </w:rPr>
              <w:t>Project summary</w:t>
            </w:r>
          </w:p>
        </w:tc>
        <w:tc>
          <w:tcPr>
            <w:tcW w:w="1277" w:type="dxa"/>
            <w:shd w:val="clear" w:color="auto" w:fill="C9C9C9" w:themeFill="accent3" w:themeFillTint="99"/>
          </w:tcPr>
          <w:p w:rsidR="00D62376" w:rsidRPr="005E5088" w:rsidRDefault="00D62376" w:rsidP="008C7BC4">
            <w:pPr>
              <w:rPr>
                <w:rFonts w:ascii="Arial" w:hAnsi="Arial" w:cs="Arial"/>
                <w:b/>
              </w:rPr>
            </w:pPr>
            <w:r w:rsidRPr="005E5088">
              <w:rPr>
                <w:rFonts w:ascii="Arial" w:hAnsi="Arial" w:cs="Arial"/>
                <w:b/>
              </w:rPr>
              <w:t>Stage</w:t>
            </w:r>
          </w:p>
        </w:tc>
        <w:tc>
          <w:tcPr>
            <w:tcW w:w="1237" w:type="dxa"/>
            <w:shd w:val="clear" w:color="auto" w:fill="C9C9C9" w:themeFill="accent3" w:themeFillTint="99"/>
          </w:tcPr>
          <w:p w:rsidR="00D62376" w:rsidRPr="005E5088" w:rsidRDefault="00D62376" w:rsidP="008C7BC4">
            <w:pPr>
              <w:rPr>
                <w:rFonts w:ascii="Arial" w:hAnsi="Arial" w:cs="Arial"/>
                <w:b/>
              </w:rPr>
            </w:pPr>
            <w:r w:rsidRPr="005E5088">
              <w:rPr>
                <w:rFonts w:ascii="Arial" w:hAnsi="Arial" w:cs="Arial"/>
                <w:b/>
              </w:rPr>
              <w:t>Total Project Value</w:t>
            </w:r>
            <w:r w:rsidRPr="005E5088">
              <w:rPr>
                <w:rFonts w:ascii="Arial" w:hAnsi="Arial" w:cs="Arial"/>
                <w:b/>
              </w:rPr>
              <w:tab/>
            </w:r>
          </w:p>
        </w:tc>
        <w:tc>
          <w:tcPr>
            <w:tcW w:w="10005" w:type="dxa"/>
            <w:shd w:val="clear" w:color="auto" w:fill="C9C9C9" w:themeFill="accent3" w:themeFillTint="99"/>
          </w:tcPr>
          <w:p w:rsidR="00D62376" w:rsidRPr="005E5088" w:rsidRDefault="00D62376" w:rsidP="008C7BC4">
            <w:pPr>
              <w:rPr>
                <w:rFonts w:ascii="Arial" w:hAnsi="Arial" w:cs="Arial"/>
                <w:b/>
              </w:rPr>
            </w:pPr>
            <w:r w:rsidRPr="005E5088">
              <w:rPr>
                <w:rFonts w:ascii="Arial" w:hAnsi="Arial" w:cs="Arial"/>
                <w:b/>
              </w:rPr>
              <w:t>Quarter 2 update  (refer to project plan milestones)</w:t>
            </w:r>
          </w:p>
        </w:tc>
        <w:tc>
          <w:tcPr>
            <w:tcW w:w="962" w:type="dxa"/>
            <w:shd w:val="clear" w:color="auto" w:fill="C9C9C9" w:themeFill="accent3" w:themeFillTint="99"/>
          </w:tcPr>
          <w:p w:rsidR="00D62376" w:rsidRPr="005E5088" w:rsidRDefault="00D62376" w:rsidP="008C7BC4">
            <w:pPr>
              <w:rPr>
                <w:rFonts w:ascii="Arial" w:hAnsi="Arial" w:cs="Arial"/>
                <w:b/>
              </w:rPr>
            </w:pPr>
            <w:r w:rsidRPr="005E5088">
              <w:rPr>
                <w:rFonts w:ascii="Arial" w:hAnsi="Arial" w:cs="Arial"/>
                <w:b/>
              </w:rPr>
              <w:t>Project Status (RAG)</w:t>
            </w:r>
          </w:p>
        </w:tc>
      </w:tr>
      <w:tr w:rsidR="00D62376" w:rsidTr="00D62376">
        <w:tc>
          <w:tcPr>
            <w:tcW w:w="3431" w:type="dxa"/>
          </w:tcPr>
          <w:p w:rsidR="00D62376" w:rsidRPr="005E5088" w:rsidRDefault="00D62376" w:rsidP="008C7BC4">
            <w:pPr>
              <w:rPr>
                <w:rFonts w:ascii="Arial" w:hAnsi="Arial" w:cs="Arial"/>
                <w:b/>
              </w:rPr>
            </w:pPr>
            <w:r w:rsidRPr="005E5088">
              <w:rPr>
                <w:rFonts w:ascii="Arial" w:hAnsi="Arial" w:cs="Arial"/>
                <w:b/>
              </w:rPr>
              <w:t xml:space="preserve">Preston Western Distributor &amp; East West Link Road </w:t>
            </w:r>
          </w:p>
          <w:p w:rsidR="00D62376" w:rsidRPr="00436F02" w:rsidRDefault="00D62376" w:rsidP="008C7BC4">
            <w:pPr>
              <w:rPr>
                <w:rFonts w:ascii="Arial" w:hAnsi="Arial" w:cs="Arial"/>
                <w:sz w:val="16"/>
                <w:szCs w:val="16"/>
              </w:rPr>
            </w:pPr>
          </w:p>
          <w:p w:rsidR="00D62376" w:rsidRPr="005E5088" w:rsidRDefault="00D62376" w:rsidP="002059E7">
            <w:pPr>
              <w:rPr>
                <w:rFonts w:ascii="Arial" w:hAnsi="Arial" w:cs="Arial"/>
                <w:sz w:val="18"/>
                <w:szCs w:val="18"/>
              </w:rPr>
            </w:pPr>
            <w:r w:rsidRPr="005E5088">
              <w:rPr>
                <w:rFonts w:ascii="Arial" w:hAnsi="Arial" w:cs="Arial"/>
                <w:sz w:val="18"/>
                <w:szCs w:val="18"/>
              </w:rPr>
              <w:t>Lancashire county Council</w:t>
            </w:r>
          </w:p>
          <w:p w:rsidR="00D62376" w:rsidRPr="005E5088" w:rsidRDefault="00D62376" w:rsidP="002059E7">
            <w:pPr>
              <w:rPr>
                <w:rFonts w:ascii="Arial" w:hAnsi="Arial" w:cs="Arial"/>
                <w:sz w:val="18"/>
                <w:szCs w:val="18"/>
              </w:rPr>
            </w:pPr>
            <w:r w:rsidRPr="005E5088">
              <w:rPr>
                <w:rFonts w:ascii="Arial" w:hAnsi="Arial" w:cs="Arial"/>
                <w:sz w:val="18"/>
                <w:szCs w:val="18"/>
              </w:rPr>
              <w:t>Phil Wilson</w:t>
            </w:r>
          </w:p>
          <w:p w:rsidR="00D62376" w:rsidRPr="008C7BC4" w:rsidRDefault="00D62376" w:rsidP="002059E7">
            <w:pPr>
              <w:rPr>
                <w:rFonts w:ascii="Arial" w:hAnsi="Arial" w:cs="Arial"/>
                <w:sz w:val="18"/>
                <w:szCs w:val="18"/>
              </w:rPr>
            </w:pPr>
            <w:hyperlink r:id="rId8" w:history="1">
              <w:r w:rsidRPr="005E5088">
                <w:rPr>
                  <w:rStyle w:val="Hyperlink"/>
                  <w:rFonts w:ascii="Arial" w:hAnsi="Arial" w:cs="Arial"/>
                  <w:color w:val="0070C0"/>
                  <w:sz w:val="18"/>
                  <w:szCs w:val="18"/>
                </w:rPr>
                <w:t>Phil.Wilson@lancashire.gov.uk</w:t>
              </w:r>
            </w:hyperlink>
          </w:p>
        </w:tc>
        <w:tc>
          <w:tcPr>
            <w:tcW w:w="966" w:type="dxa"/>
          </w:tcPr>
          <w:p w:rsidR="00D62376" w:rsidRPr="00D62376" w:rsidRDefault="00D62376" w:rsidP="008C7BC4">
            <w:pPr>
              <w:rPr>
                <w:rFonts w:ascii="Arial" w:hAnsi="Arial" w:cs="Arial"/>
                <w:sz w:val="20"/>
                <w:szCs w:val="20"/>
              </w:rPr>
            </w:pPr>
            <w:r w:rsidRPr="00D62376">
              <w:rPr>
                <w:rFonts w:ascii="Arial" w:hAnsi="Arial" w:cs="Arial"/>
                <w:sz w:val="20"/>
                <w:szCs w:val="20"/>
              </w:rPr>
              <w:t>7869</w:t>
            </w:r>
          </w:p>
        </w:tc>
        <w:tc>
          <w:tcPr>
            <w:tcW w:w="3798" w:type="dxa"/>
          </w:tcPr>
          <w:p w:rsidR="00D62376" w:rsidRPr="00D62376" w:rsidRDefault="00D62376" w:rsidP="008C7BC4">
            <w:pPr>
              <w:rPr>
                <w:rFonts w:ascii="Arial" w:hAnsi="Arial" w:cs="Arial"/>
                <w:sz w:val="20"/>
                <w:szCs w:val="20"/>
              </w:rPr>
            </w:pPr>
            <w:r w:rsidRPr="00D62376">
              <w:rPr>
                <w:rFonts w:ascii="Arial" w:hAnsi="Arial" w:cs="Arial"/>
                <w:sz w:val="20"/>
                <w:szCs w:val="20"/>
              </w:rPr>
              <w:t>Major new road linking Preston and southern Fylde to the M55 to support new housing development and improve links between the LEP's Enterprise Zones.</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On-site</w:t>
            </w:r>
          </w:p>
        </w:tc>
        <w:tc>
          <w:tcPr>
            <w:tcW w:w="1237" w:type="dxa"/>
          </w:tcPr>
          <w:p w:rsidR="00D62376" w:rsidRPr="00D62376" w:rsidRDefault="00D62376" w:rsidP="008C7BC4">
            <w:pPr>
              <w:rPr>
                <w:rFonts w:ascii="Arial" w:hAnsi="Arial" w:cs="Arial"/>
                <w:sz w:val="20"/>
                <w:szCs w:val="20"/>
              </w:rPr>
            </w:pPr>
            <w:r w:rsidRPr="00D62376">
              <w:rPr>
                <w:rFonts w:ascii="Arial" w:hAnsi="Arial" w:cs="Arial"/>
                <w:sz w:val="20"/>
                <w:szCs w:val="20"/>
              </w:rPr>
              <w:t xml:space="preserve"> £207.470m</w:t>
            </w:r>
          </w:p>
          <w:p w:rsidR="00D62376" w:rsidRPr="00D62376" w:rsidRDefault="00D62376" w:rsidP="008C7BC4">
            <w:pPr>
              <w:rPr>
                <w:rFonts w:ascii="Arial" w:hAnsi="Arial" w:cs="Arial"/>
                <w:sz w:val="20"/>
                <w:szCs w:val="20"/>
              </w:rPr>
            </w:pPr>
          </w:p>
        </w:tc>
        <w:tc>
          <w:tcPr>
            <w:tcW w:w="10005" w:type="dxa"/>
          </w:tcPr>
          <w:p w:rsidR="00D62376" w:rsidRPr="00D62376" w:rsidRDefault="00D62376" w:rsidP="008C7BC4">
            <w:pPr>
              <w:rPr>
                <w:rFonts w:ascii="Arial" w:hAnsi="Arial" w:cs="Arial"/>
                <w:b/>
                <w:sz w:val="20"/>
                <w:szCs w:val="20"/>
              </w:rPr>
            </w:pPr>
            <w:r w:rsidRPr="00D62376">
              <w:rPr>
                <w:rFonts w:ascii="Arial" w:hAnsi="Arial" w:cs="Arial"/>
                <w:b/>
                <w:sz w:val="20"/>
                <w:szCs w:val="20"/>
              </w:rPr>
              <w:t xml:space="preserve">Milestones in Q2: </w:t>
            </w:r>
            <w:r w:rsidRPr="00D62376">
              <w:rPr>
                <w:rFonts w:ascii="Arial" w:hAnsi="Arial" w:cs="Arial"/>
                <w:b/>
                <w:color w:val="00B050"/>
                <w:sz w:val="20"/>
                <w:szCs w:val="20"/>
              </w:rPr>
              <w:t>LEP/Growth Deal business case approval</w:t>
            </w:r>
          </w:p>
          <w:p w:rsidR="00D62376" w:rsidRPr="00D62376" w:rsidRDefault="00D62376" w:rsidP="00B26CEA">
            <w:pPr>
              <w:rPr>
                <w:rFonts w:ascii="Arial" w:hAnsi="Arial" w:cs="Arial"/>
                <w:bCs/>
                <w:sz w:val="20"/>
                <w:szCs w:val="20"/>
              </w:rPr>
            </w:pPr>
            <w:r w:rsidRPr="00D62376">
              <w:rPr>
                <w:rFonts w:ascii="Arial" w:hAnsi="Arial" w:cs="Arial"/>
                <w:bCs/>
                <w:sz w:val="20"/>
                <w:szCs w:val="20"/>
              </w:rPr>
              <w:t>The full Business Case was approved through the government process of the Department of Transport and the Treasury to release the final £31m of the funding.</w:t>
            </w:r>
          </w:p>
          <w:p w:rsidR="00D62376" w:rsidRPr="00D62376" w:rsidRDefault="00D62376" w:rsidP="00B26CEA">
            <w:pPr>
              <w:rPr>
                <w:rFonts w:ascii="Arial" w:hAnsi="Arial" w:cs="Arial"/>
                <w:bCs/>
                <w:sz w:val="20"/>
                <w:szCs w:val="20"/>
              </w:rPr>
            </w:pPr>
            <w:r w:rsidRPr="00D62376">
              <w:rPr>
                <w:rFonts w:ascii="Arial" w:hAnsi="Arial" w:cs="Arial"/>
                <w:bCs/>
                <w:sz w:val="20"/>
                <w:szCs w:val="20"/>
              </w:rPr>
              <w:t>The Construction contract was awarded to Costain Ltd and works commenced on site on 30th September 2019</w:t>
            </w:r>
          </w:p>
          <w:p w:rsidR="00D62376" w:rsidRPr="00D62376" w:rsidRDefault="00D62376" w:rsidP="00B26CEA">
            <w:pPr>
              <w:rPr>
                <w:rFonts w:ascii="Arial" w:hAnsi="Arial" w:cs="Arial"/>
                <w:bCs/>
                <w:sz w:val="20"/>
                <w:szCs w:val="20"/>
              </w:rPr>
            </w:pPr>
          </w:p>
          <w:p w:rsidR="00D62376" w:rsidRPr="00D62376" w:rsidRDefault="00D62376" w:rsidP="0089206D">
            <w:pPr>
              <w:rPr>
                <w:rFonts w:ascii="Arial" w:hAnsi="Arial" w:cs="Arial"/>
                <w:bCs/>
                <w:sz w:val="20"/>
                <w:szCs w:val="20"/>
              </w:rPr>
            </w:pPr>
            <w:r w:rsidRPr="00D62376">
              <w:rPr>
                <w:rFonts w:ascii="Arial" w:hAnsi="Arial" w:cs="Arial"/>
                <w:bCs/>
                <w:sz w:val="20"/>
                <w:szCs w:val="20"/>
              </w:rPr>
              <w:t>Key work to be undertaken during next period:-</w:t>
            </w:r>
          </w:p>
          <w:p w:rsidR="00D62376" w:rsidRPr="00D62376" w:rsidRDefault="00D62376" w:rsidP="0089206D">
            <w:pPr>
              <w:pStyle w:val="ListParagraph"/>
              <w:numPr>
                <w:ilvl w:val="0"/>
                <w:numId w:val="27"/>
              </w:numPr>
              <w:spacing w:after="200" w:line="276" w:lineRule="auto"/>
              <w:rPr>
                <w:rFonts w:ascii="Arial" w:hAnsi="Arial" w:cs="Arial"/>
                <w:bCs/>
                <w:sz w:val="20"/>
                <w:szCs w:val="20"/>
              </w:rPr>
            </w:pPr>
            <w:r w:rsidRPr="00D62376">
              <w:rPr>
                <w:rFonts w:ascii="Arial" w:hAnsi="Arial" w:cs="Arial"/>
                <w:bCs/>
                <w:sz w:val="20"/>
                <w:szCs w:val="20"/>
              </w:rPr>
              <w:t>Access provided from the M55 for United Utilities to facilitate the diversion of the Hodder Aqueduct</w:t>
            </w:r>
          </w:p>
          <w:p w:rsidR="00D62376" w:rsidRPr="00D62376" w:rsidRDefault="00D62376" w:rsidP="0089206D">
            <w:pPr>
              <w:pStyle w:val="ListParagraph"/>
              <w:numPr>
                <w:ilvl w:val="0"/>
                <w:numId w:val="27"/>
              </w:numPr>
              <w:spacing w:after="200" w:line="276" w:lineRule="auto"/>
              <w:rPr>
                <w:rFonts w:ascii="Arial" w:hAnsi="Arial" w:cs="Arial"/>
                <w:bCs/>
                <w:sz w:val="20"/>
                <w:szCs w:val="20"/>
              </w:rPr>
            </w:pPr>
            <w:r w:rsidRPr="00D62376">
              <w:rPr>
                <w:rFonts w:ascii="Arial" w:hAnsi="Arial" w:cs="Arial"/>
                <w:bCs/>
                <w:sz w:val="20"/>
                <w:szCs w:val="20"/>
              </w:rPr>
              <w:t>Access to main viaduct (Lea and Savick) construction sites constructed along with working areas for construction</w:t>
            </w:r>
          </w:p>
          <w:p w:rsidR="00D62376" w:rsidRPr="00D62376" w:rsidRDefault="00D62376" w:rsidP="0089206D">
            <w:pPr>
              <w:pStyle w:val="ListParagraph"/>
              <w:numPr>
                <w:ilvl w:val="0"/>
                <w:numId w:val="27"/>
              </w:numPr>
              <w:spacing w:after="200" w:line="276" w:lineRule="auto"/>
              <w:rPr>
                <w:rFonts w:ascii="Arial" w:hAnsi="Arial" w:cs="Arial"/>
                <w:bCs/>
                <w:sz w:val="20"/>
                <w:szCs w:val="20"/>
              </w:rPr>
            </w:pPr>
            <w:r w:rsidRPr="00D62376">
              <w:rPr>
                <w:rFonts w:ascii="Arial" w:hAnsi="Arial" w:cs="Arial"/>
                <w:bCs/>
                <w:sz w:val="20"/>
                <w:szCs w:val="20"/>
              </w:rPr>
              <w:t xml:space="preserve">Main site offices and compound established    </w:t>
            </w:r>
          </w:p>
          <w:p w:rsidR="00D62376" w:rsidRPr="00D62376" w:rsidRDefault="00D62376" w:rsidP="0089206D">
            <w:pPr>
              <w:rPr>
                <w:rFonts w:ascii="Arial" w:hAnsi="Arial" w:cs="Arial"/>
                <w:bCs/>
                <w:sz w:val="20"/>
                <w:szCs w:val="20"/>
              </w:rPr>
            </w:pPr>
            <w:r w:rsidRPr="00D62376">
              <w:rPr>
                <w:rFonts w:ascii="Arial" w:hAnsi="Arial" w:cs="Arial"/>
                <w:bCs/>
                <w:sz w:val="20"/>
                <w:szCs w:val="20"/>
              </w:rPr>
              <w:t>Looking forward</w:t>
            </w:r>
          </w:p>
          <w:p w:rsidR="00D62376" w:rsidRPr="00D62376" w:rsidRDefault="00D62376" w:rsidP="0089206D">
            <w:pPr>
              <w:pStyle w:val="ListParagraph"/>
              <w:numPr>
                <w:ilvl w:val="0"/>
                <w:numId w:val="28"/>
              </w:numPr>
              <w:spacing w:after="200" w:line="276" w:lineRule="auto"/>
              <w:rPr>
                <w:rFonts w:ascii="Arial" w:hAnsi="Arial" w:cs="Arial"/>
                <w:bCs/>
                <w:sz w:val="20"/>
                <w:szCs w:val="20"/>
              </w:rPr>
            </w:pPr>
            <w:r w:rsidRPr="00D62376">
              <w:rPr>
                <w:rFonts w:ascii="Arial" w:hAnsi="Arial" w:cs="Arial"/>
                <w:bCs/>
                <w:sz w:val="20"/>
                <w:szCs w:val="20"/>
              </w:rPr>
              <w:t>Hodder Aqueduct diversion to be commenced to complete by June 2020</w:t>
            </w:r>
          </w:p>
          <w:p w:rsidR="00D62376" w:rsidRPr="00D62376" w:rsidRDefault="00D62376" w:rsidP="0089206D">
            <w:pPr>
              <w:pStyle w:val="ListParagraph"/>
              <w:numPr>
                <w:ilvl w:val="0"/>
                <w:numId w:val="28"/>
              </w:numPr>
              <w:spacing w:after="200" w:line="276" w:lineRule="auto"/>
              <w:rPr>
                <w:rFonts w:ascii="Arial" w:hAnsi="Arial" w:cs="Arial"/>
                <w:bCs/>
                <w:sz w:val="20"/>
                <w:szCs w:val="20"/>
              </w:rPr>
            </w:pPr>
            <w:r w:rsidRPr="00D62376">
              <w:rPr>
                <w:rFonts w:ascii="Arial" w:hAnsi="Arial" w:cs="Arial"/>
                <w:bCs/>
                <w:sz w:val="20"/>
                <w:szCs w:val="20"/>
              </w:rPr>
              <w:t>Piling Works to commence on the viaducts</w:t>
            </w:r>
          </w:p>
          <w:p w:rsidR="00D62376" w:rsidRPr="00D62376" w:rsidRDefault="00D62376" w:rsidP="0089206D">
            <w:pPr>
              <w:pStyle w:val="ListParagraph"/>
              <w:numPr>
                <w:ilvl w:val="0"/>
                <w:numId w:val="28"/>
              </w:numPr>
              <w:spacing w:after="200" w:line="276" w:lineRule="auto"/>
              <w:rPr>
                <w:rFonts w:ascii="Arial" w:hAnsi="Arial" w:cs="Arial"/>
                <w:bCs/>
                <w:sz w:val="20"/>
                <w:szCs w:val="20"/>
              </w:rPr>
            </w:pPr>
            <w:r w:rsidRPr="00D62376">
              <w:rPr>
                <w:rFonts w:ascii="Arial" w:hAnsi="Arial" w:cs="Arial"/>
                <w:bCs/>
                <w:sz w:val="20"/>
                <w:szCs w:val="20"/>
              </w:rPr>
              <w:t xml:space="preserve">Access and haulage roads established  </w:t>
            </w:r>
          </w:p>
          <w:p w:rsidR="00D62376" w:rsidRPr="00D62376" w:rsidRDefault="00D62376" w:rsidP="0089206D">
            <w:pPr>
              <w:rPr>
                <w:rFonts w:ascii="Arial" w:hAnsi="Arial" w:cs="Arial"/>
                <w:sz w:val="20"/>
                <w:szCs w:val="20"/>
              </w:rPr>
            </w:pPr>
            <w:r w:rsidRPr="00D62376">
              <w:rPr>
                <w:rFonts w:ascii="Arial" w:hAnsi="Arial" w:cs="Arial"/>
                <w:sz w:val="20"/>
                <w:szCs w:val="20"/>
              </w:rPr>
              <w:t>Emerging Issues:</w:t>
            </w:r>
          </w:p>
          <w:p w:rsidR="00D62376" w:rsidRPr="00D62376" w:rsidRDefault="00D62376" w:rsidP="0089206D">
            <w:pPr>
              <w:rPr>
                <w:rFonts w:ascii="Arial" w:hAnsi="Arial" w:cs="Arial"/>
                <w:sz w:val="20"/>
                <w:szCs w:val="20"/>
              </w:rPr>
            </w:pPr>
          </w:p>
          <w:p w:rsidR="00D62376" w:rsidRPr="00D62376" w:rsidRDefault="00D62376" w:rsidP="00926711">
            <w:pPr>
              <w:rPr>
                <w:rFonts w:ascii="Arial" w:hAnsi="Arial" w:cs="Arial"/>
                <w:b/>
                <w:bCs/>
                <w:sz w:val="20"/>
                <w:szCs w:val="20"/>
              </w:rPr>
            </w:pPr>
            <w:r w:rsidRPr="00D62376">
              <w:rPr>
                <w:rFonts w:ascii="Arial" w:hAnsi="Arial" w:cs="Arial"/>
                <w:sz w:val="20"/>
                <w:szCs w:val="20"/>
              </w:rPr>
              <w:t xml:space="preserve">The step change from design and development to construction effects a clean sheet situation. As construction progresses issues will emerge which should have already have been identified on the Risk Register and have a mitigation strategy to lessen the chance of occurrence or impacts to programme or cost. </w:t>
            </w:r>
          </w:p>
        </w:tc>
        <w:tc>
          <w:tcPr>
            <w:tcW w:w="962" w:type="dxa"/>
            <w:shd w:val="clear" w:color="auto" w:fill="70AD47" w:themeFill="accent6"/>
          </w:tcPr>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Pr="008C7BC4" w:rsidRDefault="00D62376" w:rsidP="008C7BC4">
            <w:pPr>
              <w:rPr>
                <w:rFonts w:ascii="Arial" w:hAnsi="Arial" w:cs="Arial"/>
                <w:sz w:val="18"/>
                <w:szCs w:val="18"/>
              </w:rPr>
            </w:pPr>
          </w:p>
        </w:tc>
      </w:tr>
      <w:tr w:rsidR="00D62376" w:rsidTr="00D62376">
        <w:tc>
          <w:tcPr>
            <w:tcW w:w="3431" w:type="dxa"/>
          </w:tcPr>
          <w:p w:rsidR="00D62376" w:rsidRPr="005E5088" w:rsidRDefault="00D62376" w:rsidP="008C7BC4">
            <w:pPr>
              <w:rPr>
                <w:rFonts w:ascii="Arial" w:hAnsi="Arial" w:cs="Arial"/>
                <w:b/>
              </w:rPr>
            </w:pPr>
            <w:proofErr w:type="spellStart"/>
            <w:r w:rsidRPr="005E5088">
              <w:rPr>
                <w:rFonts w:ascii="Arial" w:hAnsi="Arial" w:cs="Arial"/>
                <w:b/>
              </w:rPr>
              <w:t>Eastway</w:t>
            </w:r>
            <w:proofErr w:type="spellEnd"/>
            <w:r w:rsidRPr="005E5088">
              <w:rPr>
                <w:rFonts w:ascii="Arial" w:hAnsi="Arial" w:cs="Arial"/>
                <w:b/>
              </w:rPr>
              <w:t xml:space="preserve"> Link Road</w:t>
            </w:r>
          </w:p>
          <w:p w:rsidR="00D62376" w:rsidRPr="008C7BC4" w:rsidRDefault="00D62376" w:rsidP="008C7BC4">
            <w:pPr>
              <w:rPr>
                <w:rFonts w:ascii="Arial" w:hAnsi="Arial" w:cs="Arial"/>
                <w:sz w:val="18"/>
                <w:szCs w:val="18"/>
              </w:rPr>
            </w:pPr>
          </w:p>
          <w:p w:rsidR="00D62376" w:rsidRPr="005E5088" w:rsidRDefault="00D62376" w:rsidP="008C7BC4">
            <w:pPr>
              <w:rPr>
                <w:rFonts w:ascii="Arial" w:hAnsi="Arial" w:cs="Arial"/>
                <w:sz w:val="18"/>
                <w:szCs w:val="18"/>
              </w:rPr>
            </w:pPr>
            <w:r w:rsidRPr="005E5088">
              <w:rPr>
                <w:rFonts w:ascii="Arial" w:hAnsi="Arial" w:cs="Arial"/>
                <w:sz w:val="18"/>
                <w:szCs w:val="18"/>
              </w:rPr>
              <w:t xml:space="preserve">Lancashire County Council </w:t>
            </w:r>
          </w:p>
          <w:p w:rsidR="00D62376" w:rsidRPr="005E5088" w:rsidRDefault="00D62376" w:rsidP="008C7BC4">
            <w:pPr>
              <w:rPr>
                <w:rFonts w:ascii="Arial" w:hAnsi="Arial" w:cs="Arial"/>
                <w:sz w:val="18"/>
                <w:szCs w:val="18"/>
              </w:rPr>
            </w:pPr>
            <w:r w:rsidRPr="005E5088">
              <w:rPr>
                <w:rFonts w:ascii="Arial" w:hAnsi="Arial" w:cs="Arial"/>
                <w:sz w:val="18"/>
                <w:szCs w:val="18"/>
              </w:rPr>
              <w:t>Warren Thackeray</w:t>
            </w:r>
          </w:p>
          <w:p w:rsidR="00D62376" w:rsidRPr="008C7BC4" w:rsidRDefault="00D62376" w:rsidP="0079340C">
            <w:pPr>
              <w:rPr>
                <w:rFonts w:ascii="Arial" w:hAnsi="Arial" w:cs="Arial"/>
                <w:sz w:val="18"/>
                <w:szCs w:val="18"/>
              </w:rPr>
            </w:pPr>
            <w:hyperlink r:id="rId9" w:history="1">
              <w:r w:rsidRPr="005E5088">
                <w:rPr>
                  <w:rStyle w:val="Hyperlink"/>
                  <w:rFonts w:ascii="Arial" w:hAnsi="Arial" w:cs="Arial"/>
                  <w:sz w:val="18"/>
                  <w:szCs w:val="18"/>
                </w:rPr>
                <w:t>Warren.Thackeray@lancashire.gov.uk</w:t>
              </w:r>
            </w:hyperlink>
            <w:r>
              <w:rPr>
                <w:rFonts w:ascii="Arial" w:hAnsi="Arial" w:cs="Arial"/>
                <w:sz w:val="16"/>
                <w:szCs w:val="16"/>
              </w:rPr>
              <w:t xml:space="preserve"> </w:t>
            </w:r>
            <w:r>
              <w:rPr>
                <w:rFonts w:ascii="Arial" w:hAnsi="Arial" w:cs="Arial"/>
                <w:sz w:val="18"/>
                <w:szCs w:val="18"/>
              </w:rPr>
              <w:t xml:space="preserve"> </w:t>
            </w:r>
          </w:p>
        </w:tc>
        <w:tc>
          <w:tcPr>
            <w:tcW w:w="966" w:type="dxa"/>
          </w:tcPr>
          <w:p w:rsidR="00D62376" w:rsidRPr="00D62376" w:rsidRDefault="00D62376" w:rsidP="008C7BC4">
            <w:pPr>
              <w:rPr>
                <w:rFonts w:ascii="Arial" w:hAnsi="Arial" w:cs="Arial"/>
                <w:sz w:val="20"/>
                <w:szCs w:val="20"/>
              </w:rPr>
            </w:pPr>
            <w:r w:rsidRPr="00D62376">
              <w:rPr>
                <w:rFonts w:ascii="Arial" w:hAnsi="Arial" w:cs="Arial"/>
                <w:sz w:val="20"/>
                <w:szCs w:val="20"/>
              </w:rPr>
              <w:t>4880</w:t>
            </w:r>
          </w:p>
        </w:tc>
        <w:tc>
          <w:tcPr>
            <w:tcW w:w="3798" w:type="dxa"/>
          </w:tcPr>
          <w:p w:rsidR="00D62376" w:rsidRPr="00D62376" w:rsidRDefault="00D62376" w:rsidP="008C7BC4">
            <w:pPr>
              <w:rPr>
                <w:rFonts w:ascii="Arial" w:hAnsi="Arial" w:cs="Arial"/>
                <w:sz w:val="20"/>
                <w:szCs w:val="20"/>
              </w:rPr>
            </w:pPr>
            <w:r w:rsidRPr="00D62376">
              <w:rPr>
                <w:rFonts w:ascii="Arial" w:hAnsi="Arial" w:cs="Arial"/>
                <w:sz w:val="20"/>
                <w:szCs w:val="20"/>
              </w:rPr>
              <w:t xml:space="preserve">Construction of Link Road between D'urton Lane and Eastway including roundabouts at either end. </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 xml:space="preserve">On site </w:t>
            </w:r>
          </w:p>
        </w:tc>
        <w:tc>
          <w:tcPr>
            <w:tcW w:w="1237" w:type="dxa"/>
          </w:tcPr>
          <w:p w:rsidR="00D62376" w:rsidRPr="00D62376" w:rsidRDefault="00D62376" w:rsidP="008C7BC4">
            <w:pPr>
              <w:rPr>
                <w:rFonts w:ascii="Arial" w:hAnsi="Arial" w:cs="Arial"/>
                <w:sz w:val="20"/>
                <w:szCs w:val="20"/>
              </w:rPr>
            </w:pPr>
            <w:r w:rsidRPr="00D62376">
              <w:rPr>
                <w:rFonts w:ascii="Arial" w:hAnsi="Arial" w:cs="Arial"/>
                <w:sz w:val="20"/>
                <w:szCs w:val="20"/>
              </w:rPr>
              <w:t xml:space="preserve">£2.060m </w:t>
            </w:r>
          </w:p>
          <w:p w:rsidR="00D62376" w:rsidRPr="00D62376" w:rsidRDefault="00D62376" w:rsidP="008C7BC4">
            <w:pPr>
              <w:rPr>
                <w:rFonts w:ascii="Arial" w:hAnsi="Arial" w:cs="Arial"/>
                <w:sz w:val="20"/>
                <w:szCs w:val="20"/>
              </w:rPr>
            </w:pPr>
          </w:p>
          <w:p w:rsidR="00D62376" w:rsidRPr="00D62376" w:rsidRDefault="00D62376" w:rsidP="008C7BC4">
            <w:pPr>
              <w:rPr>
                <w:rFonts w:ascii="Arial" w:hAnsi="Arial" w:cs="Arial"/>
                <w:sz w:val="20"/>
                <w:szCs w:val="20"/>
              </w:rPr>
            </w:pPr>
            <w:r w:rsidRPr="00D62376">
              <w:rPr>
                <w:rFonts w:ascii="Arial" w:hAnsi="Arial" w:cs="Arial"/>
                <w:sz w:val="20"/>
                <w:szCs w:val="20"/>
              </w:rPr>
              <w:t xml:space="preserve">£928k is being cash flowed by City Deal. </w:t>
            </w:r>
          </w:p>
        </w:tc>
        <w:tc>
          <w:tcPr>
            <w:tcW w:w="10005" w:type="dxa"/>
          </w:tcPr>
          <w:p w:rsidR="00D62376" w:rsidRPr="00D62376" w:rsidRDefault="00D62376" w:rsidP="004A65F3">
            <w:pPr>
              <w:rPr>
                <w:rFonts w:ascii="Arial" w:hAnsi="Arial" w:cs="Arial"/>
                <w:sz w:val="20"/>
                <w:szCs w:val="20"/>
              </w:rPr>
            </w:pPr>
            <w:r w:rsidRPr="00D62376">
              <w:rPr>
                <w:rFonts w:ascii="Arial" w:hAnsi="Arial" w:cs="Arial"/>
                <w:b/>
                <w:sz w:val="20"/>
                <w:szCs w:val="20"/>
              </w:rPr>
              <w:t xml:space="preserve">Milestones in Q2: </w:t>
            </w:r>
            <w:proofErr w:type="spellStart"/>
            <w:r w:rsidRPr="00D62376">
              <w:rPr>
                <w:rFonts w:ascii="Arial" w:hAnsi="Arial" w:cs="Arial"/>
                <w:sz w:val="20"/>
                <w:szCs w:val="20"/>
              </w:rPr>
              <w:t>D'urton</w:t>
            </w:r>
            <w:proofErr w:type="spellEnd"/>
            <w:r w:rsidRPr="00D62376">
              <w:rPr>
                <w:rFonts w:ascii="Arial" w:hAnsi="Arial" w:cs="Arial"/>
                <w:sz w:val="20"/>
                <w:szCs w:val="20"/>
              </w:rPr>
              <w:t xml:space="preserve"> Lane sectional completion </w:t>
            </w:r>
          </w:p>
          <w:p w:rsidR="00D62376" w:rsidRPr="00D62376" w:rsidRDefault="00D62376" w:rsidP="008C7BC4">
            <w:pPr>
              <w:rPr>
                <w:rFonts w:ascii="Arial" w:hAnsi="Arial" w:cs="Arial"/>
                <w:color w:val="00B050"/>
                <w:sz w:val="20"/>
                <w:szCs w:val="20"/>
              </w:rPr>
            </w:pPr>
          </w:p>
          <w:p w:rsidR="00D62376" w:rsidRPr="00D62376" w:rsidRDefault="00D62376" w:rsidP="008C7BC4">
            <w:pPr>
              <w:rPr>
                <w:rFonts w:ascii="Arial" w:hAnsi="Arial" w:cs="Arial"/>
                <w:b/>
                <w:sz w:val="20"/>
                <w:szCs w:val="20"/>
              </w:rPr>
            </w:pPr>
            <w:r w:rsidRPr="00D62376">
              <w:rPr>
                <w:rFonts w:ascii="Arial" w:hAnsi="Arial" w:cs="Arial"/>
                <w:b/>
                <w:sz w:val="20"/>
                <w:szCs w:val="20"/>
              </w:rPr>
              <w:t xml:space="preserve">LCC have now received the full s278 from the client so the requirement for cash flowing from City Deal is no longer required. </w:t>
            </w:r>
          </w:p>
          <w:p w:rsidR="00D62376" w:rsidRPr="00D62376" w:rsidRDefault="00D62376" w:rsidP="008C7BC4">
            <w:pPr>
              <w:rPr>
                <w:rFonts w:ascii="Arial" w:hAnsi="Arial" w:cs="Arial"/>
                <w:sz w:val="20"/>
                <w:szCs w:val="20"/>
              </w:rPr>
            </w:pPr>
          </w:p>
          <w:p w:rsidR="00D62376" w:rsidRPr="00D62376" w:rsidRDefault="00D62376" w:rsidP="00782C84">
            <w:pPr>
              <w:rPr>
                <w:rFonts w:ascii="Arial" w:hAnsi="Arial" w:cs="Arial"/>
                <w:sz w:val="20"/>
                <w:szCs w:val="20"/>
              </w:rPr>
            </w:pPr>
            <w:r w:rsidRPr="00D62376">
              <w:rPr>
                <w:rFonts w:ascii="Arial" w:hAnsi="Arial" w:cs="Arial"/>
                <w:sz w:val="20"/>
                <w:szCs w:val="20"/>
              </w:rPr>
              <w:t xml:space="preserve">Soft ground issues overcome, threat to sectional completion completely mitigated and section 1 (D'urton Lane) opened on time, however achieving this has had an impact on the overall scheme completion date. The completion of the scheme is now forecasted to be completed in early 2020 later than scheduled. </w:t>
            </w:r>
          </w:p>
          <w:p w:rsidR="00D62376" w:rsidRPr="00D62376" w:rsidRDefault="00D62376" w:rsidP="00782C84">
            <w:pPr>
              <w:rPr>
                <w:rFonts w:ascii="Arial" w:hAnsi="Arial" w:cs="Arial"/>
                <w:sz w:val="20"/>
                <w:szCs w:val="20"/>
              </w:rPr>
            </w:pPr>
          </w:p>
          <w:p w:rsidR="00D62376" w:rsidRPr="00D62376" w:rsidRDefault="00D62376" w:rsidP="00782C84">
            <w:pPr>
              <w:rPr>
                <w:rFonts w:ascii="Arial" w:hAnsi="Arial" w:cs="Arial"/>
                <w:sz w:val="20"/>
                <w:szCs w:val="20"/>
              </w:rPr>
            </w:pPr>
            <w:r w:rsidRPr="00D62376">
              <w:rPr>
                <w:rFonts w:ascii="Arial" w:hAnsi="Arial" w:cs="Arial"/>
                <w:sz w:val="20"/>
                <w:szCs w:val="20"/>
              </w:rPr>
              <w:t xml:space="preserve">In the next quarter works will continue to the carriageway construction up to the Eastway roundabout. UU will then have to divert the water main prior to the construction of the Eastway roundabout.  </w:t>
            </w:r>
          </w:p>
          <w:p w:rsidR="00D62376" w:rsidRPr="00D62376" w:rsidRDefault="00D62376" w:rsidP="008C7BC4">
            <w:pPr>
              <w:rPr>
                <w:rFonts w:ascii="Arial" w:hAnsi="Arial" w:cs="Arial"/>
                <w:b/>
                <w:sz w:val="20"/>
                <w:szCs w:val="20"/>
              </w:rPr>
            </w:pPr>
          </w:p>
          <w:p w:rsidR="00D62376" w:rsidRPr="00D62376" w:rsidRDefault="00D62376" w:rsidP="008C7BC4">
            <w:pPr>
              <w:rPr>
                <w:rFonts w:ascii="Arial" w:hAnsi="Arial" w:cs="Arial"/>
                <w:b/>
                <w:sz w:val="20"/>
                <w:szCs w:val="20"/>
              </w:rPr>
            </w:pPr>
            <w:r w:rsidRPr="00D62376">
              <w:rPr>
                <w:rFonts w:ascii="Arial" w:hAnsi="Arial" w:cs="Arial"/>
                <w:b/>
                <w:sz w:val="20"/>
                <w:szCs w:val="20"/>
              </w:rPr>
              <w:t>Emerging Issues:</w:t>
            </w:r>
          </w:p>
          <w:p w:rsidR="00D62376" w:rsidRPr="00D62376" w:rsidRDefault="00D62376" w:rsidP="00782C84">
            <w:pPr>
              <w:rPr>
                <w:rFonts w:ascii="Arial" w:hAnsi="Arial" w:cs="Arial"/>
                <w:sz w:val="20"/>
                <w:szCs w:val="20"/>
              </w:rPr>
            </w:pPr>
            <w:r w:rsidRPr="00D62376">
              <w:rPr>
                <w:rFonts w:ascii="Arial" w:hAnsi="Arial" w:cs="Arial"/>
                <w:sz w:val="20"/>
                <w:szCs w:val="20"/>
              </w:rPr>
              <w:t xml:space="preserve">A water main has been discovered in a different location to that which the client informed LCC. United Utilities have reviewed and confirmed it requires diverting before necessary works can be undertaken. An approximate timescales has been indicated by UU, however this is yet to be confirmed. LCC have paid for UU for the diversion but the client will be invoiced and are fully aware this. </w:t>
            </w:r>
          </w:p>
        </w:tc>
        <w:tc>
          <w:tcPr>
            <w:tcW w:w="962" w:type="dxa"/>
            <w:shd w:val="clear" w:color="auto" w:fill="FFC000"/>
          </w:tcPr>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Pr="008C7BC4" w:rsidRDefault="00D62376" w:rsidP="008C7BC4">
            <w:pPr>
              <w:rPr>
                <w:rFonts w:ascii="Arial" w:hAnsi="Arial" w:cs="Arial"/>
                <w:sz w:val="18"/>
                <w:szCs w:val="18"/>
              </w:rPr>
            </w:pPr>
          </w:p>
        </w:tc>
      </w:tr>
      <w:tr w:rsidR="00D62376" w:rsidTr="00D62376">
        <w:tc>
          <w:tcPr>
            <w:tcW w:w="3431" w:type="dxa"/>
          </w:tcPr>
          <w:p w:rsidR="00D62376" w:rsidRPr="005E5088" w:rsidRDefault="00D62376" w:rsidP="008C7BC4">
            <w:pPr>
              <w:rPr>
                <w:rFonts w:ascii="Arial" w:hAnsi="Arial" w:cs="Arial"/>
                <w:b/>
              </w:rPr>
            </w:pPr>
            <w:r w:rsidRPr="005E5088">
              <w:rPr>
                <w:rFonts w:ascii="Arial" w:hAnsi="Arial" w:cs="Arial"/>
                <w:b/>
              </w:rPr>
              <w:t>Broughton/</w:t>
            </w:r>
            <w:proofErr w:type="spellStart"/>
            <w:r w:rsidRPr="005E5088">
              <w:rPr>
                <w:rFonts w:ascii="Arial" w:hAnsi="Arial" w:cs="Arial"/>
                <w:b/>
              </w:rPr>
              <w:t>Fulwood</w:t>
            </w:r>
            <w:proofErr w:type="spellEnd"/>
            <w:r w:rsidRPr="005E5088">
              <w:rPr>
                <w:rFonts w:ascii="Arial" w:hAnsi="Arial" w:cs="Arial"/>
                <w:b/>
              </w:rPr>
              <w:t xml:space="preserve"> (North of M55)</w:t>
            </w:r>
          </w:p>
          <w:p w:rsidR="00D62376" w:rsidRPr="008C7BC4" w:rsidRDefault="00D62376" w:rsidP="008C7BC4">
            <w:pPr>
              <w:rPr>
                <w:rFonts w:ascii="Arial" w:hAnsi="Arial" w:cs="Arial"/>
                <w:sz w:val="18"/>
                <w:szCs w:val="18"/>
              </w:rPr>
            </w:pPr>
          </w:p>
          <w:p w:rsidR="00D62376" w:rsidRPr="005E5088" w:rsidRDefault="00D62376" w:rsidP="002059E7">
            <w:pPr>
              <w:rPr>
                <w:rFonts w:ascii="Arial" w:hAnsi="Arial" w:cs="Arial"/>
                <w:sz w:val="18"/>
                <w:szCs w:val="18"/>
              </w:rPr>
            </w:pPr>
            <w:r w:rsidRPr="005E5088">
              <w:rPr>
                <w:rFonts w:ascii="Arial" w:hAnsi="Arial" w:cs="Arial"/>
                <w:sz w:val="18"/>
                <w:szCs w:val="18"/>
              </w:rPr>
              <w:t xml:space="preserve">Lancashire County Council </w:t>
            </w:r>
          </w:p>
          <w:p w:rsidR="00D62376" w:rsidRPr="005E5088" w:rsidRDefault="00D62376" w:rsidP="002059E7">
            <w:pPr>
              <w:rPr>
                <w:rFonts w:ascii="Arial" w:hAnsi="Arial" w:cs="Arial"/>
                <w:sz w:val="18"/>
                <w:szCs w:val="18"/>
              </w:rPr>
            </w:pPr>
            <w:r w:rsidRPr="005E5088">
              <w:rPr>
                <w:rFonts w:ascii="Arial" w:hAnsi="Arial" w:cs="Arial"/>
                <w:sz w:val="18"/>
                <w:szCs w:val="18"/>
              </w:rPr>
              <w:t>David Davies</w:t>
            </w:r>
          </w:p>
          <w:p w:rsidR="00D62376" w:rsidRPr="005E5088" w:rsidRDefault="00D62376" w:rsidP="002059E7">
            <w:pPr>
              <w:rPr>
                <w:rStyle w:val="Hyperlink"/>
                <w:rFonts w:ascii="Arial" w:hAnsi="Arial" w:cs="Arial"/>
                <w:sz w:val="18"/>
                <w:szCs w:val="18"/>
              </w:rPr>
            </w:pPr>
            <w:hyperlink r:id="rId10" w:history="1">
              <w:r w:rsidRPr="005E5088">
                <w:rPr>
                  <w:rStyle w:val="Hyperlink"/>
                  <w:rFonts w:ascii="Arial" w:hAnsi="Arial" w:cs="Arial"/>
                  <w:sz w:val="18"/>
                  <w:szCs w:val="18"/>
                </w:rPr>
                <w:t>David.Davies@Lancashire.gov.uk</w:t>
              </w:r>
            </w:hyperlink>
          </w:p>
          <w:p w:rsidR="00D62376" w:rsidRPr="008C7BC4" w:rsidRDefault="00D62376" w:rsidP="002059E7">
            <w:pPr>
              <w:rPr>
                <w:rFonts w:ascii="Arial" w:hAnsi="Arial" w:cs="Arial"/>
                <w:sz w:val="18"/>
                <w:szCs w:val="18"/>
              </w:rPr>
            </w:pPr>
          </w:p>
        </w:tc>
        <w:tc>
          <w:tcPr>
            <w:tcW w:w="966" w:type="dxa"/>
          </w:tcPr>
          <w:p w:rsidR="00D62376" w:rsidRPr="00D62376" w:rsidRDefault="00D62376" w:rsidP="008C7BC4">
            <w:pPr>
              <w:rPr>
                <w:rFonts w:ascii="Arial" w:hAnsi="Arial" w:cs="Arial"/>
                <w:sz w:val="20"/>
                <w:szCs w:val="20"/>
              </w:rPr>
            </w:pPr>
            <w:r w:rsidRPr="00D62376">
              <w:rPr>
                <w:rFonts w:ascii="Arial" w:hAnsi="Arial" w:cs="Arial"/>
                <w:sz w:val="20"/>
                <w:szCs w:val="20"/>
              </w:rPr>
              <w:t>6413</w:t>
            </w:r>
          </w:p>
          <w:p w:rsidR="00D62376" w:rsidRPr="00D62376" w:rsidRDefault="00D62376" w:rsidP="008C7BC4">
            <w:pPr>
              <w:rPr>
                <w:rFonts w:ascii="Arial" w:hAnsi="Arial" w:cs="Arial"/>
                <w:sz w:val="20"/>
                <w:szCs w:val="20"/>
              </w:rPr>
            </w:pPr>
          </w:p>
        </w:tc>
        <w:tc>
          <w:tcPr>
            <w:tcW w:w="3798" w:type="dxa"/>
          </w:tcPr>
          <w:p w:rsidR="00D62376" w:rsidRPr="00D62376" w:rsidRDefault="00D62376" w:rsidP="008C7BC4">
            <w:pPr>
              <w:rPr>
                <w:rFonts w:ascii="Arial" w:hAnsi="Arial" w:cs="Arial"/>
                <w:sz w:val="20"/>
                <w:szCs w:val="20"/>
              </w:rPr>
            </w:pPr>
            <w:r w:rsidRPr="00D62376">
              <w:rPr>
                <w:rFonts w:ascii="Arial" w:hAnsi="Arial" w:cs="Arial"/>
                <w:sz w:val="20"/>
                <w:szCs w:val="20"/>
              </w:rPr>
              <w:t>Public realm and highway improvements at Broughton/A6 as part of the Broughton bypass planning condition.</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 xml:space="preserve">complete </w:t>
            </w:r>
          </w:p>
        </w:tc>
        <w:tc>
          <w:tcPr>
            <w:tcW w:w="1237" w:type="dxa"/>
          </w:tcPr>
          <w:p w:rsidR="00D62376" w:rsidRPr="00D62376" w:rsidRDefault="00D62376" w:rsidP="008C7BC4">
            <w:pPr>
              <w:rPr>
                <w:rFonts w:ascii="Arial" w:hAnsi="Arial" w:cs="Arial"/>
                <w:sz w:val="20"/>
                <w:szCs w:val="20"/>
              </w:rPr>
            </w:pPr>
            <w:r w:rsidRPr="00D62376">
              <w:rPr>
                <w:rFonts w:ascii="Arial" w:hAnsi="Arial" w:cs="Arial"/>
                <w:sz w:val="20"/>
                <w:szCs w:val="20"/>
              </w:rPr>
              <w:t>£1.940m</w:t>
            </w:r>
          </w:p>
        </w:tc>
        <w:tc>
          <w:tcPr>
            <w:tcW w:w="10005" w:type="dxa"/>
          </w:tcPr>
          <w:p w:rsidR="00D62376" w:rsidRPr="00D62376" w:rsidRDefault="00D62376" w:rsidP="008C7BC4">
            <w:pPr>
              <w:rPr>
                <w:rFonts w:ascii="Arial" w:hAnsi="Arial" w:cs="Arial"/>
                <w:sz w:val="20"/>
                <w:szCs w:val="20"/>
              </w:rPr>
            </w:pPr>
            <w:r w:rsidRPr="00D62376">
              <w:rPr>
                <w:rFonts w:ascii="Arial" w:hAnsi="Arial" w:cs="Arial"/>
                <w:b/>
                <w:sz w:val="20"/>
                <w:szCs w:val="20"/>
              </w:rPr>
              <w:t xml:space="preserve">Milestones in Q2: </w:t>
            </w:r>
            <w:r w:rsidRPr="00D62376">
              <w:rPr>
                <w:rFonts w:ascii="Arial" w:hAnsi="Arial" w:cs="Arial"/>
                <w:sz w:val="20"/>
                <w:szCs w:val="20"/>
              </w:rPr>
              <w:t>14 - Site complete</w:t>
            </w:r>
          </w:p>
          <w:p w:rsidR="00D62376" w:rsidRPr="00D62376" w:rsidRDefault="00D62376" w:rsidP="008C7BC4">
            <w:pPr>
              <w:rPr>
                <w:rFonts w:ascii="Arial" w:hAnsi="Arial" w:cs="Arial"/>
                <w:color w:val="00B050"/>
                <w:sz w:val="20"/>
                <w:szCs w:val="20"/>
              </w:rPr>
            </w:pPr>
          </w:p>
          <w:p w:rsidR="00D62376" w:rsidRPr="00D62376" w:rsidRDefault="00D62376" w:rsidP="00782C84">
            <w:pPr>
              <w:rPr>
                <w:rFonts w:ascii="Arial" w:hAnsi="Arial" w:cs="Arial"/>
                <w:sz w:val="20"/>
                <w:szCs w:val="20"/>
              </w:rPr>
            </w:pPr>
            <w:r w:rsidRPr="00D62376">
              <w:rPr>
                <w:rFonts w:ascii="Arial" w:hAnsi="Arial" w:cs="Arial"/>
                <w:sz w:val="20"/>
                <w:szCs w:val="20"/>
              </w:rPr>
              <w:t xml:space="preserve">Works on site substantially completed in August 2019 with all the roads now fully re-opened to traffic. The scheme has received positive from Broughton Parish Council.  Minor remedial works and a road safety audit will be undertaken in the upcoming months to consider any safety issues identified that could impact on all classes of highway users. </w:t>
            </w:r>
          </w:p>
        </w:tc>
        <w:tc>
          <w:tcPr>
            <w:tcW w:w="962" w:type="dxa"/>
            <w:shd w:val="clear" w:color="auto" w:fill="5B9BD5" w:themeFill="accent1"/>
          </w:tcPr>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Pr="008C7BC4" w:rsidRDefault="00D62376" w:rsidP="008C7BC4">
            <w:pPr>
              <w:rPr>
                <w:rFonts w:ascii="Arial" w:hAnsi="Arial" w:cs="Arial"/>
                <w:sz w:val="18"/>
                <w:szCs w:val="18"/>
              </w:rPr>
            </w:pPr>
          </w:p>
        </w:tc>
      </w:tr>
      <w:tr w:rsidR="00D62376" w:rsidTr="00D62376">
        <w:tc>
          <w:tcPr>
            <w:tcW w:w="3431" w:type="dxa"/>
          </w:tcPr>
          <w:p w:rsidR="00D62376" w:rsidRPr="005E5088" w:rsidRDefault="00D62376" w:rsidP="008C7BC4">
            <w:pPr>
              <w:rPr>
                <w:rFonts w:ascii="Arial" w:hAnsi="Arial" w:cs="Arial"/>
                <w:b/>
              </w:rPr>
            </w:pPr>
            <w:r w:rsidRPr="005E5088">
              <w:rPr>
                <w:rFonts w:ascii="Arial" w:hAnsi="Arial" w:cs="Arial"/>
                <w:b/>
              </w:rPr>
              <w:t>Guild Wheel Upgrade Link - P1 Bluebell Way</w:t>
            </w:r>
          </w:p>
          <w:p w:rsidR="00D62376" w:rsidRPr="008C7BC4" w:rsidRDefault="00D62376" w:rsidP="008C7BC4">
            <w:pPr>
              <w:rPr>
                <w:rFonts w:ascii="Arial" w:hAnsi="Arial" w:cs="Arial"/>
                <w:sz w:val="18"/>
                <w:szCs w:val="18"/>
              </w:rPr>
            </w:pPr>
          </w:p>
          <w:p w:rsidR="00D62376" w:rsidRPr="005E5088" w:rsidRDefault="00D62376" w:rsidP="008C7BC4">
            <w:pPr>
              <w:rPr>
                <w:rFonts w:ascii="Arial" w:hAnsi="Arial" w:cs="Arial"/>
                <w:sz w:val="18"/>
                <w:szCs w:val="18"/>
              </w:rPr>
            </w:pPr>
            <w:r w:rsidRPr="005E5088">
              <w:rPr>
                <w:rFonts w:ascii="Arial" w:hAnsi="Arial" w:cs="Arial"/>
                <w:sz w:val="18"/>
                <w:szCs w:val="18"/>
              </w:rPr>
              <w:t xml:space="preserve">Preston City Council </w:t>
            </w:r>
          </w:p>
          <w:p w:rsidR="00D62376" w:rsidRPr="005E5088" w:rsidRDefault="00D62376" w:rsidP="008C7BC4">
            <w:pPr>
              <w:rPr>
                <w:rFonts w:ascii="Arial" w:hAnsi="Arial" w:cs="Arial"/>
                <w:sz w:val="18"/>
                <w:szCs w:val="18"/>
              </w:rPr>
            </w:pPr>
            <w:r w:rsidRPr="005E5088">
              <w:rPr>
                <w:rFonts w:ascii="Arial" w:hAnsi="Arial" w:cs="Arial"/>
                <w:sz w:val="18"/>
                <w:szCs w:val="18"/>
              </w:rPr>
              <w:t>Russell Rees</w:t>
            </w:r>
          </w:p>
          <w:p w:rsidR="00D62376" w:rsidRPr="005E5088" w:rsidRDefault="00D62376" w:rsidP="008C7BC4">
            <w:pPr>
              <w:rPr>
                <w:rStyle w:val="Hyperlink"/>
                <w:rFonts w:ascii="Arial" w:hAnsi="Arial" w:cs="Arial"/>
                <w:sz w:val="18"/>
                <w:szCs w:val="18"/>
              </w:rPr>
            </w:pPr>
            <w:hyperlink r:id="rId11" w:history="1">
              <w:r w:rsidRPr="005E5088">
                <w:rPr>
                  <w:rStyle w:val="Hyperlink"/>
                  <w:rFonts w:ascii="Arial" w:hAnsi="Arial" w:cs="Arial"/>
                  <w:sz w:val="18"/>
                  <w:szCs w:val="18"/>
                </w:rPr>
                <w:t>r.rees@preston.gov.uk</w:t>
              </w:r>
            </w:hyperlink>
          </w:p>
          <w:p w:rsidR="00D62376" w:rsidRPr="00436F02" w:rsidRDefault="00D62376" w:rsidP="008C7BC4">
            <w:pPr>
              <w:rPr>
                <w:rFonts w:ascii="Arial" w:hAnsi="Arial" w:cs="Arial"/>
                <w:sz w:val="16"/>
                <w:szCs w:val="16"/>
              </w:rPr>
            </w:pPr>
          </w:p>
        </w:tc>
        <w:tc>
          <w:tcPr>
            <w:tcW w:w="966" w:type="dxa"/>
          </w:tcPr>
          <w:p w:rsidR="00D62376" w:rsidRPr="00D62376" w:rsidRDefault="00D62376" w:rsidP="008C7BC4">
            <w:pPr>
              <w:rPr>
                <w:rFonts w:ascii="Arial" w:hAnsi="Arial" w:cs="Arial"/>
                <w:sz w:val="20"/>
                <w:szCs w:val="20"/>
              </w:rPr>
            </w:pPr>
            <w:r w:rsidRPr="00D62376">
              <w:rPr>
                <w:rFonts w:ascii="Arial" w:hAnsi="Arial" w:cs="Arial"/>
                <w:sz w:val="20"/>
                <w:szCs w:val="20"/>
              </w:rPr>
              <w:lastRenderedPageBreak/>
              <w:t>3005</w:t>
            </w:r>
          </w:p>
        </w:tc>
        <w:tc>
          <w:tcPr>
            <w:tcW w:w="3798" w:type="dxa"/>
          </w:tcPr>
          <w:p w:rsidR="00D62376" w:rsidRPr="00D62376" w:rsidRDefault="00D62376" w:rsidP="008C7BC4">
            <w:pPr>
              <w:rPr>
                <w:rFonts w:ascii="Arial" w:hAnsi="Arial" w:cs="Arial"/>
                <w:sz w:val="20"/>
                <w:szCs w:val="20"/>
              </w:rPr>
            </w:pPr>
            <w:r w:rsidRPr="00D62376">
              <w:rPr>
                <w:rFonts w:ascii="Arial" w:hAnsi="Arial" w:cs="Arial"/>
                <w:sz w:val="20"/>
                <w:szCs w:val="20"/>
              </w:rPr>
              <w:t>Additional/alternative off highway link to the Guild Wheel.</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 xml:space="preserve">Pre-planning </w:t>
            </w:r>
          </w:p>
        </w:tc>
        <w:tc>
          <w:tcPr>
            <w:tcW w:w="1237" w:type="dxa"/>
          </w:tcPr>
          <w:p w:rsidR="00D62376" w:rsidRPr="00D62376" w:rsidRDefault="00D62376" w:rsidP="008C7BC4">
            <w:pPr>
              <w:rPr>
                <w:rFonts w:ascii="Arial" w:hAnsi="Arial" w:cs="Arial"/>
                <w:sz w:val="20"/>
                <w:szCs w:val="20"/>
              </w:rPr>
            </w:pPr>
            <w:r w:rsidRPr="00D62376">
              <w:rPr>
                <w:rFonts w:ascii="Arial" w:hAnsi="Arial" w:cs="Arial"/>
                <w:sz w:val="20"/>
                <w:szCs w:val="20"/>
              </w:rPr>
              <w:t>£60k</w:t>
            </w:r>
          </w:p>
        </w:tc>
        <w:tc>
          <w:tcPr>
            <w:tcW w:w="10005" w:type="dxa"/>
          </w:tcPr>
          <w:p w:rsidR="00D62376" w:rsidRPr="00D62376" w:rsidRDefault="00D62376" w:rsidP="009526D2">
            <w:pPr>
              <w:rPr>
                <w:rFonts w:ascii="Arial" w:hAnsi="Arial" w:cs="Arial"/>
                <w:color w:val="00B050"/>
                <w:sz w:val="20"/>
                <w:szCs w:val="20"/>
              </w:rPr>
            </w:pPr>
            <w:r w:rsidRPr="00D62376">
              <w:rPr>
                <w:rFonts w:ascii="Arial" w:hAnsi="Arial" w:cs="Arial"/>
                <w:sz w:val="20"/>
                <w:szCs w:val="20"/>
              </w:rPr>
              <w:t>Funding uncertainty remains.  City Deal allocation is insufficient to deliver desired scheme.  Preston City Council exploring options for additional funding.</w:t>
            </w:r>
          </w:p>
        </w:tc>
        <w:tc>
          <w:tcPr>
            <w:tcW w:w="962" w:type="dxa"/>
            <w:shd w:val="clear" w:color="auto" w:fill="FF0000"/>
          </w:tcPr>
          <w:p w:rsidR="00D62376" w:rsidRDefault="00D62376" w:rsidP="008C7BC4">
            <w:pPr>
              <w:rPr>
                <w:rFonts w:ascii="Arial" w:hAnsi="Arial" w:cs="Arial"/>
                <w:sz w:val="18"/>
                <w:szCs w:val="18"/>
              </w:rPr>
            </w:pPr>
          </w:p>
          <w:p w:rsidR="00D62376" w:rsidRPr="008C7BC4" w:rsidRDefault="00D62376" w:rsidP="008C7BC4">
            <w:pPr>
              <w:rPr>
                <w:rFonts w:ascii="Arial" w:hAnsi="Arial" w:cs="Arial"/>
                <w:sz w:val="18"/>
                <w:szCs w:val="18"/>
              </w:rPr>
            </w:pPr>
          </w:p>
        </w:tc>
      </w:tr>
      <w:tr w:rsidR="00D62376" w:rsidTr="00D62376">
        <w:tc>
          <w:tcPr>
            <w:tcW w:w="3431" w:type="dxa"/>
          </w:tcPr>
          <w:p w:rsidR="00D62376" w:rsidRPr="005E5088" w:rsidRDefault="00D62376" w:rsidP="008C7BC4">
            <w:pPr>
              <w:rPr>
                <w:rFonts w:ascii="Arial" w:hAnsi="Arial" w:cs="Arial"/>
                <w:b/>
              </w:rPr>
            </w:pPr>
            <w:r w:rsidRPr="005E5088">
              <w:rPr>
                <w:rFonts w:ascii="Arial" w:hAnsi="Arial" w:cs="Arial"/>
                <w:b/>
              </w:rPr>
              <w:t>Cottam to City Centre Cycle Improvements</w:t>
            </w:r>
          </w:p>
          <w:p w:rsidR="00D62376" w:rsidRPr="008C7BC4" w:rsidRDefault="00D62376" w:rsidP="008C7BC4">
            <w:pPr>
              <w:rPr>
                <w:rFonts w:ascii="Arial" w:hAnsi="Arial" w:cs="Arial"/>
                <w:sz w:val="18"/>
                <w:szCs w:val="18"/>
              </w:rPr>
            </w:pPr>
          </w:p>
          <w:p w:rsidR="00D62376" w:rsidRPr="005E5088" w:rsidRDefault="00D62376" w:rsidP="002059E7">
            <w:pPr>
              <w:rPr>
                <w:rFonts w:ascii="Arial" w:hAnsi="Arial" w:cs="Arial"/>
                <w:sz w:val="18"/>
                <w:szCs w:val="18"/>
              </w:rPr>
            </w:pPr>
            <w:r w:rsidRPr="005E5088">
              <w:rPr>
                <w:rFonts w:ascii="Arial" w:hAnsi="Arial" w:cs="Arial"/>
                <w:sz w:val="18"/>
                <w:szCs w:val="18"/>
              </w:rPr>
              <w:t xml:space="preserve">Lancashire County Council </w:t>
            </w:r>
          </w:p>
          <w:p w:rsidR="00D62376" w:rsidRPr="005E5088" w:rsidRDefault="00D62376" w:rsidP="002059E7">
            <w:pPr>
              <w:rPr>
                <w:rFonts w:ascii="Arial" w:hAnsi="Arial" w:cs="Arial"/>
                <w:sz w:val="18"/>
                <w:szCs w:val="18"/>
              </w:rPr>
            </w:pPr>
            <w:r w:rsidRPr="005E5088">
              <w:rPr>
                <w:rFonts w:ascii="Arial" w:hAnsi="Arial" w:cs="Arial"/>
                <w:sz w:val="18"/>
                <w:szCs w:val="18"/>
              </w:rPr>
              <w:t xml:space="preserve">Ricard Askew </w:t>
            </w:r>
          </w:p>
          <w:p w:rsidR="00D62376" w:rsidRPr="005E5088" w:rsidRDefault="00D62376" w:rsidP="002059E7">
            <w:pPr>
              <w:rPr>
                <w:rStyle w:val="Hyperlink"/>
                <w:rFonts w:ascii="Arial" w:hAnsi="Arial" w:cs="Arial"/>
                <w:sz w:val="18"/>
                <w:szCs w:val="18"/>
              </w:rPr>
            </w:pPr>
            <w:hyperlink r:id="rId12" w:history="1">
              <w:r w:rsidRPr="005E5088">
                <w:rPr>
                  <w:rStyle w:val="Hyperlink"/>
                  <w:rFonts w:ascii="Arial" w:hAnsi="Arial" w:cs="Arial"/>
                  <w:sz w:val="18"/>
                  <w:szCs w:val="18"/>
                </w:rPr>
                <w:t>Richard.Askew@Lancashire.gov.uk</w:t>
              </w:r>
            </w:hyperlink>
          </w:p>
          <w:p w:rsidR="00D62376" w:rsidRPr="00436F02" w:rsidRDefault="00D62376" w:rsidP="002059E7">
            <w:pPr>
              <w:rPr>
                <w:rFonts w:ascii="Arial" w:hAnsi="Arial" w:cs="Arial"/>
                <w:color w:val="0563C1"/>
                <w:sz w:val="16"/>
                <w:szCs w:val="16"/>
                <w:u w:val="single"/>
              </w:rPr>
            </w:pPr>
          </w:p>
        </w:tc>
        <w:tc>
          <w:tcPr>
            <w:tcW w:w="966" w:type="dxa"/>
          </w:tcPr>
          <w:p w:rsidR="00D62376" w:rsidRPr="00D62376" w:rsidRDefault="00D62376" w:rsidP="008C7BC4">
            <w:pPr>
              <w:rPr>
                <w:rFonts w:ascii="Arial" w:hAnsi="Arial" w:cs="Arial"/>
                <w:sz w:val="20"/>
                <w:szCs w:val="20"/>
              </w:rPr>
            </w:pPr>
            <w:r w:rsidRPr="00D62376">
              <w:rPr>
                <w:rFonts w:ascii="Arial" w:hAnsi="Arial" w:cs="Arial"/>
                <w:sz w:val="20"/>
                <w:szCs w:val="20"/>
              </w:rPr>
              <w:t>4317 &amp; 5374</w:t>
            </w:r>
          </w:p>
        </w:tc>
        <w:tc>
          <w:tcPr>
            <w:tcW w:w="3798" w:type="dxa"/>
          </w:tcPr>
          <w:p w:rsidR="00D62376" w:rsidRPr="00D62376" w:rsidRDefault="00D62376" w:rsidP="008C7BC4">
            <w:pPr>
              <w:rPr>
                <w:rFonts w:ascii="Arial" w:hAnsi="Arial" w:cs="Arial"/>
                <w:sz w:val="20"/>
                <w:szCs w:val="20"/>
              </w:rPr>
            </w:pPr>
            <w:r w:rsidRPr="00D62376">
              <w:rPr>
                <w:rFonts w:ascii="Arial" w:hAnsi="Arial" w:cs="Arial"/>
                <w:sz w:val="20"/>
                <w:szCs w:val="20"/>
              </w:rPr>
              <w:t>A cycle improvement scheme connecting Cottam with the City Centre</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 xml:space="preserve">Design </w:t>
            </w:r>
          </w:p>
        </w:tc>
        <w:tc>
          <w:tcPr>
            <w:tcW w:w="1237" w:type="dxa"/>
          </w:tcPr>
          <w:p w:rsidR="00D62376" w:rsidRPr="00D62376" w:rsidRDefault="00D62376" w:rsidP="00013A53">
            <w:pPr>
              <w:rPr>
                <w:rFonts w:ascii="Arial" w:hAnsi="Arial" w:cs="Arial"/>
                <w:sz w:val="20"/>
                <w:szCs w:val="20"/>
              </w:rPr>
            </w:pPr>
            <w:r w:rsidRPr="00D62376">
              <w:rPr>
                <w:rFonts w:ascii="Arial" w:hAnsi="Arial" w:cs="Arial"/>
                <w:sz w:val="20"/>
                <w:szCs w:val="20"/>
              </w:rPr>
              <w:t>£820k</w:t>
            </w:r>
          </w:p>
          <w:p w:rsidR="00D62376" w:rsidRPr="00D62376" w:rsidRDefault="00D62376" w:rsidP="00013A53">
            <w:pPr>
              <w:rPr>
                <w:rFonts w:ascii="Arial" w:hAnsi="Arial" w:cs="Arial"/>
                <w:sz w:val="20"/>
                <w:szCs w:val="20"/>
              </w:rPr>
            </w:pPr>
          </w:p>
          <w:p w:rsidR="00D62376" w:rsidRPr="00D62376" w:rsidRDefault="00D62376" w:rsidP="00013A53">
            <w:pPr>
              <w:rPr>
                <w:rFonts w:ascii="Arial" w:hAnsi="Arial" w:cs="Arial"/>
                <w:b/>
                <w:sz w:val="20"/>
                <w:szCs w:val="20"/>
              </w:rPr>
            </w:pPr>
          </w:p>
        </w:tc>
        <w:tc>
          <w:tcPr>
            <w:tcW w:w="10005" w:type="dxa"/>
          </w:tcPr>
          <w:p w:rsidR="00D62376" w:rsidRPr="00D62376" w:rsidRDefault="00D62376" w:rsidP="00B85E4C">
            <w:pPr>
              <w:rPr>
                <w:rFonts w:ascii="Arial" w:hAnsi="Arial" w:cs="Arial"/>
                <w:sz w:val="20"/>
                <w:szCs w:val="20"/>
              </w:rPr>
            </w:pPr>
            <w:r w:rsidRPr="00D62376">
              <w:rPr>
                <w:rFonts w:ascii="Arial" w:hAnsi="Arial" w:cs="Arial"/>
                <w:sz w:val="20"/>
                <w:szCs w:val="20"/>
              </w:rPr>
              <w:t>No milestones in this quarter.</w:t>
            </w:r>
          </w:p>
          <w:p w:rsidR="00D62376" w:rsidRPr="00D62376" w:rsidRDefault="00D62376" w:rsidP="00B85E4C">
            <w:pPr>
              <w:rPr>
                <w:rFonts w:ascii="Arial" w:hAnsi="Arial" w:cs="Arial"/>
                <w:color w:val="FF0000"/>
                <w:sz w:val="20"/>
                <w:szCs w:val="20"/>
              </w:rPr>
            </w:pPr>
            <w:r w:rsidRPr="00D62376">
              <w:rPr>
                <w:rFonts w:ascii="Arial" w:hAnsi="Arial" w:cs="Arial"/>
                <w:color w:val="FF0000"/>
                <w:sz w:val="20"/>
                <w:szCs w:val="20"/>
              </w:rPr>
              <w:t xml:space="preserve">  </w:t>
            </w:r>
          </w:p>
          <w:p w:rsidR="00D62376" w:rsidRPr="00D62376" w:rsidRDefault="00D62376" w:rsidP="00926711">
            <w:pPr>
              <w:rPr>
                <w:rFonts w:ascii="Arial" w:hAnsi="Arial" w:cs="Arial"/>
                <w:sz w:val="20"/>
                <w:szCs w:val="20"/>
              </w:rPr>
            </w:pPr>
            <w:r w:rsidRPr="00D62376">
              <w:rPr>
                <w:rFonts w:ascii="Arial" w:hAnsi="Arial" w:cs="Arial"/>
                <w:sz w:val="20"/>
                <w:szCs w:val="20"/>
              </w:rPr>
              <w:t>Project paused -awaiting funding agreement between Preston City Council and Canal Rivers Trust to allow design to proceed to costing and works phase.</w:t>
            </w:r>
          </w:p>
        </w:tc>
        <w:tc>
          <w:tcPr>
            <w:tcW w:w="962" w:type="dxa"/>
            <w:shd w:val="clear" w:color="auto" w:fill="FFC000"/>
          </w:tcPr>
          <w:p w:rsidR="00D62376" w:rsidRDefault="00D62376" w:rsidP="008C7BC4">
            <w:pPr>
              <w:rPr>
                <w:rFonts w:ascii="Arial" w:hAnsi="Arial" w:cs="Arial"/>
                <w:b/>
                <w:sz w:val="18"/>
                <w:szCs w:val="18"/>
              </w:rPr>
            </w:pPr>
          </w:p>
          <w:p w:rsidR="00D62376" w:rsidRPr="006D1903" w:rsidRDefault="00D62376" w:rsidP="008C7BC4">
            <w:pPr>
              <w:rPr>
                <w:rFonts w:ascii="Arial" w:hAnsi="Arial" w:cs="Arial"/>
                <w:b/>
                <w:sz w:val="18"/>
                <w:szCs w:val="18"/>
              </w:rPr>
            </w:pPr>
          </w:p>
        </w:tc>
      </w:tr>
      <w:tr w:rsidR="00D62376" w:rsidTr="00D62376">
        <w:tc>
          <w:tcPr>
            <w:tcW w:w="3431" w:type="dxa"/>
          </w:tcPr>
          <w:p w:rsidR="00D62376" w:rsidRPr="005E5088" w:rsidRDefault="00D62376" w:rsidP="008C7BC4">
            <w:pPr>
              <w:rPr>
                <w:rFonts w:ascii="Arial" w:hAnsi="Arial" w:cs="Arial"/>
                <w:b/>
              </w:rPr>
            </w:pPr>
            <w:proofErr w:type="spellStart"/>
            <w:r w:rsidRPr="005E5088">
              <w:rPr>
                <w:rFonts w:ascii="Arial" w:hAnsi="Arial" w:cs="Arial"/>
                <w:b/>
              </w:rPr>
              <w:t>Grimsargh</w:t>
            </w:r>
            <w:proofErr w:type="spellEnd"/>
            <w:r w:rsidRPr="005E5088">
              <w:rPr>
                <w:rFonts w:ascii="Arial" w:hAnsi="Arial" w:cs="Arial"/>
                <w:b/>
              </w:rPr>
              <w:t xml:space="preserve"> Green</w:t>
            </w:r>
          </w:p>
          <w:p w:rsidR="00D62376" w:rsidRPr="005E5088" w:rsidRDefault="00D62376" w:rsidP="008C7BC4">
            <w:pPr>
              <w:rPr>
                <w:rFonts w:ascii="Arial" w:hAnsi="Arial" w:cs="Arial"/>
                <w:b/>
                <w:sz w:val="18"/>
                <w:szCs w:val="18"/>
              </w:rPr>
            </w:pPr>
          </w:p>
          <w:p w:rsidR="00D62376" w:rsidRPr="005E5088" w:rsidRDefault="00D62376" w:rsidP="008C7BC4">
            <w:pPr>
              <w:rPr>
                <w:rFonts w:ascii="Arial" w:hAnsi="Arial" w:cs="Arial"/>
                <w:sz w:val="18"/>
                <w:szCs w:val="18"/>
              </w:rPr>
            </w:pPr>
            <w:r w:rsidRPr="005E5088">
              <w:rPr>
                <w:rFonts w:ascii="Arial" w:hAnsi="Arial" w:cs="Arial"/>
                <w:sz w:val="18"/>
                <w:szCs w:val="18"/>
              </w:rPr>
              <w:t xml:space="preserve">Preston City Council </w:t>
            </w:r>
          </w:p>
          <w:p w:rsidR="00D62376" w:rsidRPr="005E5088" w:rsidRDefault="00D62376" w:rsidP="008C7BC4">
            <w:pPr>
              <w:rPr>
                <w:rFonts w:ascii="Arial" w:hAnsi="Arial" w:cs="Arial"/>
                <w:sz w:val="18"/>
                <w:szCs w:val="18"/>
              </w:rPr>
            </w:pPr>
            <w:r w:rsidRPr="005E5088">
              <w:rPr>
                <w:rFonts w:ascii="Arial" w:hAnsi="Arial" w:cs="Arial"/>
                <w:sz w:val="18"/>
                <w:szCs w:val="18"/>
              </w:rPr>
              <w:t xml:space="preserve">Mark Taylor </w:t>
            </w:r>
          </w:p>
          <w:p w:rsidR="00D62376" w:rsidRPr="005E5088" w:rsidRDefault="00D62376" w:rsidP="008C7BC4">
            <w:pPr>
              <w:rPr>
                <w:rFonts w:ascii="Arial" w:hAnsi="Arial" w:cs="Arial"/>
                <w:sz w:val="18"/>
                <w:szCs w:val="18"/>
              </w:rPr>
            </w:pPr>
            <w:hyperlink r:id="rId13" w:history="1">
              <w:r w:rsidRPr="005E5088">
                <w:rPr>
                  <w:rStyle w:val="Hyperlink"/>
                  <w:rFonts w:ascii="Arial" w:hAnsi="Arial" w:cs="Arial"/>
                  <w:sz w:val="18"/>
                  <w:szCs w:val="18"/>
                </w:rPr>
                <w:t>m.a.taylor@preston.gov.uk</w:t>
              </w:r>
            </w:hyperlink>
            <w:r w:rsidRPr="005E5088">
              <w:rPr>
                <w:rFonts w:ascii="Arial" w:hAnsi="Arial" w:cs="Arial"/>
                <w:sz w:val="18"/>
                <w:szCs w:val="18"/>
              </w:rPr>
              <w:t xml:space="preserve"> </w:t>
            </w:r>
          </w:p>
          <w:p w:rsidR="00D62376" w:rsidRPr="000153F7" w:rsidRDefault="00D62376" w:rsidP="008C7BC4">
            <w:pPr>
              <w:rPr>
                <w:rFonts w:ascii="Arial" w:hAnsi="Arial" w:cs="Arial"/>
                <w:sz w:val="16"/>
                <w:szCs w:val="16"/>
              </w:rPr>
            </w:pPr>
          </w:p>
        </w:tc>
        <w:tc>
          <w:tcPr>
            <w:tcW w:w="966" w:type="dxa"/>
          </w:tcPr>
          <w:p w:rsidR="00D62376" w:rsidRPr="00D62376" w:rsidRDefault="00D62376" w:rsidP="008C7BC4">
            <w:pPr>
              <w:rPr>
                <w:rFonts w:ascii="Arial" w:hAnsi="Arial" w:cs="Arial"/>
                <w:sz w:val="20"/>
                <w:szCs w:val="20"/>
              </w:rPr>
            </w:pPr>
            <w:r w:rsidRPr="00D62376">
              <w:rPr>
                <w:rFonts w:ascii="Arial" w:hAnsi="Arial" w:cs="Arial"/>
                <w:sz w:val="20"/>
                <w:szCs w:val="20"/>
              </w:rPr>
              <w:t>3002</w:t>
            </w:r>
          </w:p>
        </w:tc>
        <w:tc>
          <w:tcPr>
            <w:tcW w:w="3798" w:type="dxa"/>
          </w:tcPr>
          <w:p w:rsidR="00D62376" w:rsidRPr="00D62376" w:rsidRDefault="00D62376" w:rsidP="0013405C">
            <w:pPr>
              <w:rPr>
                <w:rFonts w:ascii="Arial" w:hAnsi="Arial" w:cs="Arial"/>
                <w:sz w:val="20"/>
                <w:szCs w:val="20"/>
              </w:rPr>
            </w:pPr>
            <w:r w:rsidRPr="00D62376">
              <w:rPr>
                <w:rFonts w:ascii="Arial" w:hAnsi="Arial" w:cs="Arial"/>
                <w:sz w:val="20"/>
                <w:szCs w:val="20"/>
              </w:rPr>
              <w:t>Drainage enhancement scheme to provide football pitch.</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Contracts Signed</w:t>
            </w:r>
          </w:p>
        </w:tc>
        <w:tc>
          <w:tcPr>
            <w:tcW w:w="1237" w:type="dxa"/>
          </w:tcPr>
          <w:p w:rsidR="00D62376" w:rsidRPr="00D62376" w:rsidRDefault="00D62376" w:rsidP="00184581">
            <w:pPr>
              <w:rPr>
                <w:rFonts w:ascii="Arial" w:hAnsi="Arial" w:cs="Arial"/>
                <w:sz w:val="20"/>
                <w:szCs w:val="20"/>
              </w:rPr>
            </w:pPr>
            <w:r w:rsidRPr="00D62376">
              <w:rPr>
                <w:rFonts w:ascii="Arial" w:hAnsi="Arial" w:cs="Arial"/>
                <w:sz w:val="20"/>
                <w:szCs w:val="20"/>
              </w:rPr>
              <w:t>£25k</w:t>
            </w:r>
          </w:p>
        </w:tc>
        <w:tc>
          <w:tcPr>
            <w:tcW w:w="10005" w:type="dxa"/>
          </w:tcPr>
          <w:p w:rsidR="00D62376" w:rsidRPr="00D62376" w:rsidRDefault="00D62376" w:rsidP="00F53D35">
            <w:pPr>
              <w:rPr>
                <w:rFonts w:ascii="Arial" w:hAnsi="Arial" w:cs="Arial"/>
                <w:b/>
                <w:sz w:val="20"/>
                <w:szCs w:val="20"/>
              </w:rPr>
            </w:pPr>
            <w:r w:rsidRPr="00D62376">
              <w:rPr>
                <w:rFonts w:ascii="Arial" w:hAnsi="Arial" w:cs="Arial"/>
                <w:b/>
                <w:sz w:val="20"/>
                <w:szCs w:val="20"/>
              </w:rPr>
              <w:t>Milestones in Q2:</w:t>
            </w:r>
          </w:p>
          <w:p w:rsidR="00D62376" w:rsidRPr="00D62376" w:rsidRDefault="00D62376" w:rsidP="0073603B">
            <w:pPr>
              <w:rPr>
                <w:rFonts w:ascii="Arial" w:hAnsi="Arial" w:cs="Arial"/>
                <w:color w:val="00B050"/>
                <w:sz w:val="20"/>
                <w:szCs w:val="20"/>
              </w:rPr>
            </w:pPr>
            <w:r w:rsidRPr="00D62376">
              <w:rPr>
                <w:rFonts w:ascii="Arial" w:hAnsi="Arial" w:cs="Arial"/>
                <w:color w:val="00B050"/>
                <w:sz w:val="20"/>
                <w:szCs w:val="20"/>
              </w:rPr>
              <w:t xml:space="preserve">10 - Site complete </w:t>
            </w:r>
          </w:p>
          <w:p w:rsidR="00D62376" w:rsidRPr="00D62376" w:rsidRDefault="00D62376" w:rsidP="0073603B">
            <w:pPr>
              <w:rPr>
                <w:rFonts w:ascii="Arial" w:hAnsi="Arial" w:cs="Arial"/>
                <w:sz w:val="20"/>
                <w:szCs w:val="20"/>
              </w:rPr>
            </w:pPr>
          </w:p>
          <w:p w:rsidR="00D62376" w:rsidRPr="00D62376" w:rsidRDefault="00D62376" w:rsidP="00EE6476">
            <w:pPr>
              <w:rPr>
                <w:rFonts w:ascii="Arial" w:hAnsi="Arial" w:cs="Arial"/>
                <w:sz w:val="20"/>
                <w:szCs w:val="20"/>
              </w:rPr>
            </w:pPr>
            <w:r w:rsidRPr="00D62376">
              <w:rPr>
                <w:rFonts w:ascii="Arial" w:hAnsi="Arial" w:cs="Arial"/>
                <w:sz w:val="20"/>
                <w:szCs w:val="20"/>
              </w:rPr>
              <w:t>Project started on the 1</w:t>
            </w:r>
            <w:r w:rsidRPr="00D62376">
              <w:rPr>
                <w:rFonts w:ascii="Arial" w:hAnsi="Arial" w:cs="Arial"/>
                <w:sz w:val="20"/>
                <w:szCs w:val="20"/>
                <w:vertAlign w:val="superscript"/>
              </w:rPr>
              <w:t>st</w:t>
            </w:r>
            <w:r w:rsidRPr="00D62376">
              <w:rPr>
                <w:rFonts w:ascii="Arial" w:hAnsi="Arial" w:cs="Arial"/>
                <w:sz w:val="20"/>
                <w:szCs w:val="20"/>
              </w:rPr>
              <w:t xml:space="preserve"> July and completed on the 12</w:t>
            </w:r>
            <w:r w:rsidRPr="00D62376">
              <w:rPr>
                <w:rFonts w:ascii="Arial" w:hAnsi="Arial" w:cs="Arial"/>
                <w:sz w:val="20"/>
                <w:szCs w:val="20"/>
                <w:vertAlign w:val="superscript"/>
              </w:rPr>
              <w:t>th</w:t>
            </w:r>
            <w:r w:rsidRPr="00D62376">
              <w:rPr>
                <w:rFonts w:ascii="Arial" w:hAnsi="Arial" w:cs="Arial"/>
                <w:sz w:val="20"/>
                <w:szCs w:val="20"/>
              </w:rPr>
              <w:t xml:space="preserve"> July ahead of schedule. The total cost for the project was £30k, the additional £5k will be funded by Grimsargh Parish Council.  As agreed Preston City Council to claim £25k from City Deal.</w:t>
            </w:r>
          </w:p>
          <w:p w:rsidR="00D62376" w:rsidRPr="00D62376" w:rsidRDefault="00D62376" w:rsidP="00EE6476">
            <w:pPr>
              <w:rPr>
                <w:rFonts w:ascii="Arial" w:hAnsi="Arial" w:cs="Arial"/>
                <w:sz w:val="20"/>
                <w:szCs w:val="20"/>
              </w:rPr>
            </w:pPr>
          </w:p>
        </w:tc>
        <w:tc>
          <w:tcPr>
            <w:tcW w:w="962" w:type="dxa"/>
            <w:shd w:val="clear" w:color="auto" w:fill="5B9BD5" w:themeFill="accent1"/>
          </w:tcPr>
          <w:p w:rsidR="00D62376" w:rsidRDefault="00D62376" w:rsidP="008C7BC4">
            <w:pPr>
              <w:rPr>
                <w:rFonts w:ascii="Arial" w:hAnsi="Arial" w:cs="Arial"/>
                <w:sz w:val="18"/>
                <w:szCs w:val="18"/>
              </w:rPr>
            </w:pPr>
          </w:p>
          <w:p w:rsidR="00D62376" w:rsidRPr="008C7BC4" w:rsidRDefault="00D62376" w:rsidP="008C7BC4">
            <w:pPr>
              <w:rPr>
                <w:rFonts w:ascii="Arial" w:hAnsi="Arial" w:cs="Arial"/>
                <w:sz w:val="18"/>
                <w:szCs w:val="18"/>
              </w:rPr>
            </w:pPr>
          </w:p>
        </w:tc>
      </w:tr>
      <w:tr w:rsidR="00D62376" w:rsidTr="00D62376">
        <w:tc>
          <w:tcPr>
            <w:tcW w:w="3431" w:type="dxa"/>
          </w:tcPr>
          <w:p w:rsidR="00D62376" w:rsidRPr="005E5088" w:rsidRDefault="00D62376" w:rsidP="008C7BC4">
            <w:pPr>
              <w:rPr>
                <w:rFonts w:ascii="Arial" w:hAnsi="Arial" w:cs="Arial"/>
                <w:b/>
              </w:rPr>
            </w:pPr>
            <w:proofErr w:type="spellStart"/>
            <w:r w:rsidRPr="005E5088">
              <w:rPr>
                <w:rFonts w:ascii="Arial" w:hAnsi="Arial" w:cs="Arial"/>
                <w:b/>
              </w:rPr>
              <w:t>Fishergate</w:t>
            </w:r>
            <w:proofErr w:type="spellEnd"/>
            <w:r w:rsidRPr="005E5088">
              <w:rPr>
                <w:rFonts w:ascii="Arial" w:hAnsi="Arial" w:cs="Arial"/>
                <w:b/>
              </w:rPr>
              <w:t xml:space="preserve"> Central Gateway P3 (including apron)</w:t>
            </w:r>
          </w:p>
          <w:p w:rsidR="00D62376" w:rsidRPr="000153F7" w:rsidRDefault="00D62376" w:rsidP="008C7BC4">
            <w:pPr>
              <w:rPr>
                <w:rFonts w:ascii="Arial" w:hAnsi="Arial" w:cs="Arial"/>
                <w:sz w:val="18"/>
                <w:szCs w:val="18"/>
              </w:rPr>
            </w:pPr>
          </w:p>
          <w:p w:rsidR="00D62376" w:rsidRPr="005E5088" w:rsidRDefault="00D62376" w:rsidP="002059E7">
            <w:pPr>
              <w:rPr>
                <w:rFonts w:ascii="Arial" w:hAnsi="Arial" w:cs="Arial"/>
                <w:sz w:val="18"/>
                <w:szCs w:val="18"/>
              </w:rPr>
            </w:pPr>
            <w:r w:rsidRPr="005E5088">
              <w:rPr>
                <w:rFonts w:ascii="Arial" w:hAnsi="Arial" w:cs="Arial"/>
                <w:sz w:val="18"/>
                <w:szCs w:val="18"/>
              </w:rPr>
              <w:t>Lancashire County Council</w:t>
            </w:r>
          </w:p>
          <w:p w:rsidR="00D62376" w:rsidRPr="005E5088" w:rsidRDefault="00D62376" w:rsidP="002059E7">
            <w:pPr>
              <w:rPr>
                <w:rFonts w:ascii="Arial" w:hAnsi="Arial" w:cs="Arial"/>
                <w:sz w:val="18"/>
                <w:szCs w:val="18"/>
              </w:rPr>
            </w:pPr>
            <w:r w:rsidRPr="005E5088">
              <w:rPr>
                <w:rFonts w:ascii="Arial" w:hAnsi="Arial" w:cs="Arial"/>
                <w:sz w:val="18"/>
                <w:szCs w:val="18"/>
              </w:rPr>
              <w:t>Andrew Barrow</w:t>
            </w:r>
          </w:p>
          <w:p w:rsidR="00D62376" w:rsidRPr="005E5088" w:rsidRDefault="00D62376" w:rsidP="002059E7">
            <w:pPr>
              <w:rPr>
                <w:rStyle w:val="Hyperlink"/>
                <w:rFonts w:ascii="Arial" w:hAnsi="Arial" w:cs="Arial"/>
                <w:sz w:val="18"/>
                <w:szCs w:val="18"/>
              </w:rPr>
            </w:pPr>
            <w:hyperlink r:id="rId14" w:history="1">
              <w:r w:rsidRPr="005E5088">
                <w:rPr>
                  <w:rStyle w:val="Hyperlink"/>
                  <w:rFonts w:ascii="Arial" w:hAnsi="Arial" w:cs="Arial"/>
                  <w:sz w:val="18"/>
                  <w:szCs w:val="18"/>
                </w:rPr>
                <w:t>Andrew.barrow@lancashire.gov.uk</w:t>
              </w:r>
            </w:hyperlink>
          </w:p>
          <w:p w:rsidR="00D62376" w:rsidRPr="005E5088" w:rsidRDefault="00D62376" w:rsidP="002059E7">
            <w:pPr>
              <w:rPr>
                <w:rStyle w:val="Hyperlink"/>
                <w:rFonts w:ascii="Arial" w:hAnsi="Arial" w:cs="Arial"/>
                <w:sz w:val="18"/>
                <w:szCs w:val="18"/>
                <w:u w:val="none"/>
              </w:rPr>
            </w:pPr>
            <w:r w:rsidRPr="005E5088">
              <w:rPr>
                <w:rStyle w:val="Hyperlink"/>
                <w:rFonts w:ascii="Arial" w:hAnsi="Arial" w:cs="Arial"/>
                <w:color w:val="auto"/>
                <w:sz w:val="18"/>
                <w:szCs w:val="18"/>
                <w:u w:val="none"/>
              </w:rPr>
              <w:t>Sharon McGuiness</w:t>
            </w:r>
          </w:p>
          <w:p w:rsidR="00D62376" w:rsidRPr="005E5088" w:rsidRDefault="00D62376" w:rsidP="002059E7">
            <w:pPr>
              <w:rPr>
                <w:rFonts w:ascii="Arial" w:hAnsi="Arial" w:cs="Arial"/>
                <w:color w:val="0070C0"/>
                <w:sz w:val="18"/>
                <w:szCs w:val="18"/>
                <w:u w:val="single"/>
              </w:rPr>
            </w:pPr>
            <w:r w:rsidRPr="005E5088">
              <w:rPr>
                <w:rFonts w:ascii="Arial" w:hAnsi="Arial" w:cs="Arial"/>
                <w:color w:val="0070C0"/>
                <w:sz w:val="18"/>
                <w:szCs w:val="18"/>
                <w:u w:val="single"/>
              </w:rPr>
              <w:t>Sharon.McGuinness@lancashire.gov.uk</w:t>
            </w:r>
          </w:p>
          <w:p w:rsidR="00D62376" w:rsidRPr="008C7BC4" w:rsidRDefault="00D62376" w:rsidP="008C7BC4">
            <w:pPr>
              <w:rPr>
                <w:rFonts w:ascii="Arial" w:hAnsi="Arial" w:cs="Arial"/>
                <w:sz w:val="18"/>
                <w:szCs w:val="18"/>
              </w:rPr>
            </w:pPr>
          </w:p>
        </w:tc>
        <w:tc>
          <w:tcPr>
            <w:tcW w:w="966" w:type="dxa"/>
          </w:tcPr>
          <w:p w:rsidR="00D62376" w:rsidRPr="00D62376" w:rsidRDefault="00D62376" w:rsidP="008C7BC4">
            <w:pPr>
              <w:rPr>
                <w:rFonts w:ascii="Arial" w:hAnsi="Arial" w:cs="Arial"/>
                <w:sz w:val="20"/>
                <w:szCs w:val="20"/>
              </w:rPr>
            </w:pPr>
            <w:r w:rsidRPr="00D62376">
              <w:rPr>
                <w:rFonts w:ascii="Arial" w:hAnsi="Arial" w:cs="Arial"/>
                <w:sz w:val="20"/>
                <w:szCs w:val="20"/>
              </w:rPr>
              <w:t>1958</w:t>
            </w:r>
          </w:p>
          <w:p w:rsidR="00D62376" w:rsidRPr="00D62376" w:rsidRDefault="00D62376" w:rsidP="008C7BC4">
            <w:pPr>
              <w:rPr>
                <w:rFonts w:ascii="Arial" w:hAnsi="Arial" w:cs="Arial"/>
                <w:sz w:val="20"/>
                <w:szCs w:val="20"/>
              </w:rPr>
            </w:pPr>
            <w:r w:rsidRPr="00D62376">
              <w:rPr>
                <w:rFonts w:ascii="Arial" w:hAnsi="Arial" w:cs="Arial"/>
                <w:sz w:val="20"/>
                <w:szCs w:val="20"/>
              </w:rPr>
              <w:t>&amp;</w:t>
            </w:r>
          </w:p>
          <w:p w:rsidR="00D62376" w:rsidRPr="00D62376" w:rsidRDefault="00D62376" w:rsidP="008C7BC4">
            <w:pPr>
              <w:rPr>
                <w:rFonts w:ascii="Arial" w:hAnsi="Arial" w:cs="Arial"/>
                <w:sz w:val="20"/>
                <w:szCs w:val="20"/>
              </w:rPr>
            </w:pPr>
            <w:r w:rsidRPr="00D62376">
              <w:rPr>
                <w:rFonts w:ascii="Arial" w:hAnsi="Arial" w:cs="Arial"/>
                <w:sz w:val="20"/>
                <w:szCs w:val="20"/>
              </w:rPr>
              <w:t>1956 (apron)</w:t>
            </w:r>
          </w:p>
        </w:tc>
        <w:tc>
          <w:tcPr>
            <w:tcW w:w="3798" w:type="dxa"/>
          </w:tcPr>
          <w:p w:rsidR="00D62376" w:rsidRPr="00D62376" w:rsidRDefault="00D62376" w:rsidP="008C7BC4">
            <w:pPr>
              <w:rPr>
                <w:rFonts w:ascii="Arial" w:hAnsi="Arial" w:cs="Arial"/>
                <w:sz w:val="20"/>
                <w:szCs w:val="20"/>
              </w:rPr>
            </w:pPr>
            <w:r w:rsidRPr="00D62376">
              <w:rPr>
                <w:rFonts w:ascii="Arial" w:hAnsi="Arial" w:cs="Arial"/>
                <w:sz w:val="20"/>
                <w:szCs w:val="20"/>
              </w:rPr>
              <w:t>Extension of the Fishergate Central Gateway public realm to the Bus Station/Guildhall Theatre.</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On site</w:t>
            </w:r>
          </w:p>
        </w:tc>
        <w:tc>
          <w:tcPr>
            <w:tcW w:w="1237" w:type="dxa"/>
          </w:tcPr>
          <w:p w:rsidR="00D62376" w:rsidRPr="00D62376" w:rsidRDefault="00D62376" w:rsidP="008C7BC4">
            <w:pPr>
              <w:rPr>
                <w:rFonts w:ascii="Arial" w:hAnsi="Arial" w:cs="Arial"/>
                <w:sz w:val="20"/>
                <w:szCs w:val="20"/>
              </w:rPr>
            </w:pPr>
            <w:r w:rsidRPr="00D62376">
              <w:rPr>
                <w:rFonts w:ascii="Arial" w:hAnsi="Arial" w:cs="Arial"/>
                <w:sz w:val="20"/>
                <w:szCs w:val="20"/>
              </w:rPr>
              <w:t>£3.900m</w:t>
            </w:r>
          </w:p>
        </w:tc>
        <w:tc>
          <w:tcPr>
            <w:tcW w:w="10005" w:type="dxa"/>
          </w:tcPr>
          <w:p w:rsidR="00D62376" w:rsidRPr="00D62376" w:rsidRDefault="00D62376" w:rsidP="007747A1">
            <w:pPr>
              <w:rPr>
                <w:rFonts w:ascii="Arial" w:hAnsi="Arial" w:cs="Arial"/>
                <w:bCs/>
                <w:sz w:val="20"/>
                <w:szCs w:val="20"/>
              </w:rPr>
            </w:pPr>
            <w:r w:rsidRPr="00D62376">
              <w:rPr>
                <w:rFonts w:ascii="Arial" w:hAnsi="Arial" w:cs="Arial"/>
                <w:bCs/>
                <w:sz w:val="20"/>
                <w:szCs w:val="20"/>
              </w:rPr>
              <w:t>Currently on programme:</w:t>
            </w:r>
          </w:p>
          <w:p w:rsidR="00D62376" w:rsidRPr="00D62376" w:rsidRDefault="00D62376" w:rsidP="007747A1">
            <w:pPr>
              <w:rPr>
                <w:rFonts w:ascii="Arial" w:hAnsi="Arial" w:cs="Arial"/>
                <w:bCs/>
                <w:sz w:val="20"/>
                <w:szCs w:val="20"/>
              </w:rPr>
            </w:pPr>
          </w:p>
          <w:p w:rsidR="00D62376" w:rsidRPr="00D62376" w:rsidRDefault="00D62376" w:rsidP="007747A1">
            <w:pPr>
              <w:rPr>
                <w:rFonts w:ascii="Arial" w:hAnsi="Arial" w:cs="Arial"/>
                <w:bCs/>
                <w:sz w:val="20"/>
                <w:szCs w:val="20"/>
              </w:rPr>
            </w:pPr>
            <w:r w:rsidRPr="00D62376">
              <w:rPr>
                <w:rFonts w:ascii="Arial" w:hAnsi="Arial" w:cs="Arial"/>
                <w:bCs/>
                <w:sz w:val="20"/>
                <w:szCs w:val="20"/>
              </w:rPr>
              <w:t xml:space="preserve">On site on Tithebarn Street and commenced works to Lancaster Road outside Guild Hall following agreement with Preston City Council who have regained control of the building.  Following this works will complete </w:t>
            </w:r>
            <w:proofErr w:type="gramStart"/>
            <w:r w:rsidRPr="00D62376">
              <w:rPr>
                <w:rFonts w:ascii="Arial" w:hAnsi="Arial" w:cs="Arial"/>
                <w:bCs/>
                <w:sz w:val="20"/>
                <w:szCs w:val="20"/>
              </w:rPr>
              <w:t>on  Tithebarn</w:t>
            </w:r>
            <w:proofErr w:type="gramEnd"/>
            <w:r w:rsidRPr="00D62376">
              <w:rPr>
                <w:rFonts w:ascii="Arial" w:hAnsi="Arial" w:cs="Arial"/>
                <w:bCs/>
                <w:sz w:val="20"/>
                <w:szCs w:val="20"/>
              </w:rPr>
              <w:t xml:space="preserve"> Street &amp; Lancaster Road and wayfinding will be installed.</w:t>
            </w:r>
          </w:p>
          <w:p w:rsidR="00D62376" w:rsidRPr="00D62376" w:rsidRDefault="00D62376" w:rsidP="007747A1">
            <w:pPr>
              <w:rPr>
                <w:rFonts w:ascii="Arial" w:hAnsi="Arial" w:cs="Arial"/>
                <w:bCs/>
                <w:sz w:val="20"/>
                <w:szCs w:val="20"/>
              </w:rPr>
            </w:pPr>
          </w:p>
        </w:tc>
        <w:tc>
          <w:tcPr>
            <w:tcW w:w="962" w:type="dxa"/>
            <w:shd w:val="clear" w:color="auto" w:fill="70AD47" w:themeFill="accent6"/>
          </w:tcPr>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Pr="008C7BC4" w:rsidRDefault="00D62376" w:rsidP="008C7BC4">
            <w:pPr>
              <w:rPr>
                <w:rFonts w:ascii="Arial" w:hAnsi="Arial" w:cs="Arial"/>
                <w:sz w:val="18"/>
                <w:szCs w:val="18"/>
              </w:rPr>
            </w:pPr>
          </w:p>
        </w:tc>
      </w:tr>
      <w:tr w:rsidR="00D62376" w:rsidTr="00D62376">
        <w:trPr>
          <w:trHeight w:val="714"/>
        </w:trPr>
        <w:tc>
          <w:tcPr>
            <w:tcW w:w="3431" w:type="dxa"/>
          </w:tcPr>
          <w:p w:rsidR="00D62376" w:rsidRPr="005E5088" w:rsidRDefault="00D62376" w:rsidP="008C7BC4">
            <w:pPr>
              <w:rPr>
                <w:rFonts w:ascii="Arial" w:hAnsi="Arial" w:cs="Arial"/>
                <w:b/>
              </w:rPr>
            </w:pPr>
            <w:r w:rsidRPr="005E5088">
              <w:rPr>
                <w:rFonts w:ascii="Arial" w:hAnsi="Arial" w:cs="Arial"/>
                <w:b/>
              </w:rPr>
              <w:t xml:space="preserve">PWD to </w:t>
            </w:r>
            <w:proofErr w:type="spellStart"/>
            <w:r w:rsidRPr="005E5088">
              <w:rPr>
                <w:rFonts w:ascii="Arial" w:hAnsi="Arial" w:cs="Arial"/>
                <w:b/>
              </w:rPr>
              <w:t>Samlesbury</w:t>
            </w:r>
            <w:proofErr w:type="spellEnd"/>
            <w:r w:rsidRPr="005E5088">
              <w:rPr>
                <w:rFonts w:ascii="Arial" w:hAnsi="Arial" w:cs="Arial"/>
                <w:b/>
              </w:rPr>
              <w:t xml:space="preserve"> - New Hall Lane Local Centre</w:t>
            </w:r>
          </w:p>
          <w:p w:rsidR="00D62376" w:rsidRPr="008C7BC4" w:rsidRDefault="00D62376" w:rsidP="008C7BC4">
            <w:pPr>
              <w:rPr>
                <w:rFonts w:ascii="Arial" w:hAnsi="Arial" w:cs="Arial"/>
                <w:sz w:val="18"/>
                <w:szCs w:val="18"/>
              </w:rPr>
            </w:pPr>
          </w:p>
          <w:p w:rsidR="00D62376" w:rsidRPr="005E5088" w:rsidRDefault="00D62376" w:rsidP="002059E7">
            <w:pPr>
              <w:rPr>
                <w:rFonts w:ascii="Arial" w:hAnsi="Arial" w:cs="Arial"/>
                <w:sz w:val="18"/>
                <w:szCs w:val="18"/>
              </w:rPr>
            </w:pPr>
            <w:r w:rsidRPr="005E5088">
              <w:rPr>
                <w:rFonts w:ascii="Arial" w:hAnsi="Arial" w:cs="Arial"/>
                <w:sz w:val="18"/>
                <w:szCs w:val="18"/>
              </w:rPr>
              <w:t>Lancashire county Council</w:t>
            </w:r>
          </w:p>
          <w:p w:rsidR="00D62376" w:rsidRPr="005E5088" w:rsidRDefault="00D62376" w:rsidP="002059E7">
            <w:pPr>
              <w:rPr>
                <w:rFonts w:ascii="Arial" w:hAnsi="Arial" w:cs="Arial"/>
                <w:sz w:val="18"/>
                <w:szCs w:val="18"/>
              </w:rPr>
            </w:pPr>
            <w:r>
              <w:rPr>
                <w:rFonts w:ascii="Arial" w:hAnsi="Arial" w:cs="Arial"/>
                <w:sz w:val="18"/>
                <w:szCs w:val="18"/>
              </w:rPr>
              <w:t>Marcus Hudson</w:t>
            </w:r>
          </w:p>
          <w:p w:rsidR="00D62376" w:rsidRPr="00436F02" w:rsidRDefault="00D62376" w:rsidP="002D2C47">
            <w:pPr>
              <w:rPr>
                <w:rFonts w:ascii="Arial" w:hAnsi="Arial" w:cs="Arial"/>
                <w:b/>
                <w:sz w:val="16"/>
                <w:szCs w:val="16"/>
              </w:rPr>
            </w:pPr>
            <w:hyperlink r:id="rId15" w:history="1">
              <w:r w:rsidRPr="00380DE2">
                <w:rPr>
                  <w:rStyle w:val="Hyperlink"/>
                  <w:rFonts w:ascii="Arial" w:hAnsi="Arial" w:cs="Arial"/>
                  <w:sz w:val="18"/>
                  <w:szCs w:val="18"/>
                </w:rPr>
                <w:t>Marcus.hudson@lancashire.gov.uk</w:t>
              </w:r>
            </w:hyperlink>
            <w:r>
              <w:rPr>
                <w:rStyle w:val="Hyperlink"/>
                <w:rFonts w:ascii="Arial" w:hAnsi="Arial" w:cs="Arial"/>
                <w:color w:val="0070C0"/>
                <w:sz w:val="18"/>
                <w:szCs w:val="18"/>
                <w:u w:val="none"/>
              </w:rPr>
              <w:t xml:space="preserve"> </w:t>
            </w:r>
          </w:p>
        </w:tc>
        <w:tc>
          <w:tcPr>
            <w:tcW w:w="966" w:type="dxa"/>
          </w:tcPr>
          <w:p w:rsidR="00D62376" w:rsidRPr="00D62376" w:rsidRDefault="00D62376" w:rsidP="008C7BC4">
            <w:pPr>
              <w:rPr>
                <w:rFonts w:ascii="Arial" w:hAnsi="Arial" w:cs="Arial"/>
                <w:sz w:val="20"/>
                <w:szCs w:val="20"/>
              </w:rPr>
            </w:pPr>
            <w:r w:rsidRPr="00D62376">
              <w:rPr>
                <w:rFonts w:ascii="Arial" w:hAnsi="Arial" w:cs="Arial"/>
                <w:sz w:val="20"/>
                <w:szCs w:val="20"/>
              </w:rPr>
              <w:t>1979</w:t>
            </w:r>
          </w:p>
        </w:tc>
        <w:tc>
          <w:tcPr>
            <w:tcW w:w="3798" w:type="dxa"/>
          </w:tcPr>
          <w:p w:rsidR="00D62376" w:rsidRPr="00D62376" w:rsidRDefault="00D62376" w:rsidP="008C7BC4">
            <w:pPr>
              <w:rPr>
                <w:rFonts w:ascii="Arial" w:hAnsi="Arial" w:cs="Arial"/>
                <w:sz w:val="20"/>
                <w:szCs w:val="20"/>
              </w:rPr>
            </w:pPr>
            <w:r w:rsidRPr="00D62376">
              <w:rPr>
                <w:rFonts w:ascii="Arial" w:hAnsi="Arial" w:cs="Arial"/>
                <w:sz w:val="20"/>
                <w:szCs w:val="20"/>
              </w:rPr>
              <w:t>Improvements to the road space and redesigned junctions to benefit buses, cyclists and pedestrians, and public realm improvements to streets, pedestrian areas and green spaces.</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 xml:space="preserve">On site </w:t>
            </w:r>
          </w:p>
        </w:tc>
        <w:tc>
          <w:tcPr>
            <w:tcW w:w="1237" w:type="dxa"/>
          </w:tcPr>
          <w:p w:rsidR="00D62376" w:rsidRPr="00D62376" w:rsidRDefault="00D62376" w:rsidP="008C7BC4">
            <w:pPr>
              <w:rPr>
                <w:rFonts w:ascii="Arial" w:hAnsi="Arial" w:cs="Arial"/>
                <w:color w:val="FF0000"/>
                <w:sz w:val="20"/>
                <w:szCs w:val="20"/>
              </w:rPr>
            </w:pPr>
            <w:r w:rsidRPr="00D62376">
              <w:rPr>
                <w:rFonts w:ascii="Arial" w:hAnsi="Arial" w:cs="Arial"/>
                <w:sz w:val="20"/>
                <w:szCs w:val="20"/>
              </w:rPr>
              <w:t>£2.700m</w:t>
            </w:r>
          </w:p>
        </w:tc>
        <w:tc>
          <w:tcPr>
            <w:tcW w:w="10005" w:type="dxa"/>
          </w:tcPr>
          <w:p w:rsidR="00D62376" w:rsidRPr="00D62376" w:rsidRDefault="00D62376" w:rsidP="00FE6864">
            <w:pPr>
              <w:rPr>
                <w:rFonts w:ascii="Arial" w:hAnsi="Arial" w:cs="Arial"/>
                <w:sz w:val="20"/>
                <w:szCs w:val="20"/>
              </w:rPr>
            </w:pPr>
            <w:r w:rsidRPr="00D62376">
              <w:rPr>
                <w:rFonts w:ascii="Arial" w:hAnsi="Arial" w:cs="Arial"/>
                <w:sz w:val="20"/>
                <w:szCs w:val="20"/>
              </w:rPr>
              <w:t xml:space="preserve">Re-surfacing is scheduled to be completed in the next quarter. </w:t>
            </w:r>
          </w:p>
          <w:p w:rsidR="00D62376" w:rsidRPr="00D62376" w:rsidRDefault="00D62376" w:rsidP="00FE6864">
            <w:pPr>
              <w:rPr>
                <w:rFonts w:ascii="Arial" w:hAnsi="Arial" w:cs="Arial"/>
                <w:sz w:val="20"/>
                <w:szCs w:val="20"/>
              </w:rPr>
            </w:pPr>
          </w:p>
          <w:p w:rsidR="00D62376" w:rsidRPr="00D62376" w:rsidRDefault="00D62376" w:rsidP="00FE6864">
            <w:pPr>
              <w:rPr>
                <w:rFonts w:ascii="Arial" w:hAnsi="Arial" w:cs="Arial"/>
                <w:sz w:val="20"/>
                <w:szCs w:val="20"/>
              </w:rPr>
            </w:pPr>
            <w:r w:rsidRPr="00D62376">
              <w:rPr>
                <w:rFonts w:ascii="Arial" w:hAnsi="Arial" w:cs="Arial"/>
                <w:sz w:val="20"/>
                <w:szCs w:val="20"/>
              </w:rPr>
              <w:t>Scheme is currently reporting as overspent – PM advised to verify spend confirm status of this project.</w:t>
            </w:r>
          </w:p>
        </w:tc>
        <w:tc>
          <w:tcPr>
            <w:tcW w:w="962" w:type="dxa"/>
            <w:shd w:val="clear" w:color="auto" w:fill="FF0000"/>
          </w:tcPr>
          <w:p w:rsidR="00D62376" w:rsidRDefault="00D62376" w:rsidP="008C7BC4">
            <w:pPr>
              <w:rPr>
                <w:rFonts w:ascii="Arial" w:hAnsi="Arial" w:cs="Arial"/>
                <w:sz w:val="18"/>
                <w:szCs w:val="18"/>
              </w:rPr>
            </w:pPr>
          </w:p>
          <w:p w:rsidR="00D62376" w:rsidRPr="008C7BC4" w:rsidRDefault="00D62376" w:rsidP="008E33AF">
            <w:pPr>
              <w:rPr>
                <w:rFonts w:ascii="Arial" w:hAnsi="Arial" w:cs="Arial"/>
                <w:sz w:val="18"/>
                <w:szCs w:val="18"/>
              </w:rPr>
            </w:pPr>
          </w:p>
        </w:tc>
      </w:tr>
      <w:tr w:rsidR="00D62376" w:rsidTr="00D62376">
        <w:tc>
          <w:tcPr>
            <w:tcW w:w="3431" w:type="dxa"/>
          </w:tcPr>
          <w:p w:rsidR="00D62376" w:rsidRPr="005E5088" w:rsidRDefault="00D62376" w:rsidP="008C7BC4">
            <w:pPr>
              <w:rPr>
                <w:rFonts w:ascii="Arial" w:hAnsi="Arial" w:cs="Arial"/>
                <w:b/>
              </w:rPr>
            </w:pPr>
            <w:r w:rsidRPr="005E5088">
              <w:rPr>
                <w:rFonts w:ascii="Arial" w:hAnsi="Arial" w:cs="Arial"/>
                <w:b/>
              </w:rPr>
              <w:t>East Cliff Bridge</w:t>
            </w:r>
          </w:p>
          <w:p w:rsidR="00D62376" w:rsidRPr="008C7BC4" w:rsidRDefault="00D62376" w:rsidP="008C7BC4">
            <w:pPr>
              <w:rPr>
                <w:rFonts w:ascii="Arial" w:hAnsi="Arial" w:cs="Arial"/>
                <w:sz w:val="18"/>
                <w:szCs w:val="18"/>
              </w:rPr>
            </w:pPr>
          </w:p>
          <w:p w:rsidR="00D62376" w:rsidRPr="005E5088" w:rsidRDefault="00D62376" w:rsidP="008C7BC4">
            <w:pPr>
              <w:rPr>
                <w:rFonts w:ascii="Arial" w:hAnsi="Arial" w:cs="Arial"/>
                <w:sz w:val="18"/>
                <w:szCs w:val="18"/>
              </w:rPr>
            </w:pPr>
            <w:r w:rsidRPr="005E5088">
              <w:rPr>
                <w:rFonts w:ascii="Arial" w:hAnsi="Arial" w:cs="Arial"/>
                <w:sz w:val="18"/>
                <w:szCs w:val="18"/>
              </w:rPr>
              <w:t xml:space="preserve">Lancashire County Council </w:t>
            </w:r>
          </w:p>
          <w:p w:rsidR="00D62376" w:rsidRPr="005E5088" w:rsidRDefault="00D62376" w:rsidP="008C7BC4">
            <w:pPr>
              <w:rPr>
                <w:rFonts w:ascii="Arial" w:hAnsi="Arial" w:cs="Arial"/>
                <w:sz w:val="18"/>
                <w:szCs w:val="18"/>
              </w:rPr>
            </w:pPr>
            <w:r w:rsidRPr="005E5088">
              <w:rPr>
                <w:rFonts w:ascii="Arial" w:hAnsi="Arial" w:cs="Arial"/>
                <w:sz w:val="18"/>
                <w:szCs w:val="18"/>
              </w:rPr>
              <w:t xml:space="preserve">Gary Jones </w:t>
            </w:r>
          </w:p>
          <w:p w:rsidR="00D62376" w:rsidRPr="005E5088" w:rsidRDefault="00D62376" w:rsidP="008C7BC4">
            <w:pPr>
              <w:rPr>
                <w:rFonts w:ascii="Arial" w:hAnsi="Arial" w:cs="Arial"/>
                <w:sz w:val="18"/>
                <w:szCs w:val="18"/>
              </w:rPr>
            </w:pPr>
            <w:hyperlink r:id="rId16" w:history="1">
              <w:r w:rsidRPr="005E5088">
                <w:rPr>
                  <w:rStyle w:val="Hyperlink"/>
                  <w:rFonts w:ascii="Arial" w:hAnsi="Arial" w:cs="Arial"/>
                  <w:sz w:val="18"/>
                  <w:szCs w:val="18"/>
                </w:rPr>
                <w:t>Gary.Jones@lancashire.gov.uk</w:t>
              </w:r>
            </w:hyperlink>
            <w:r w:rsidRPr="005E5088">
              <w:rPr>
                <w:rFonts w:ascii="Arial" w:hAnsi="Arial" w:cs="Arial"/>
                <w:sz w:val="18"/>
                <w:szCs w:val="18"/>
              </w:rPr>
              <w:t xml:space="preserve"> </w:t>
            </w:r>
          </w:p>
          <w:p w:rsidR="00D62376" w:rsidRPr="008C7BC4" w:rsidRDefault="00D62376" w:rsidP="008C7BC4">
            <w:pPr>
              <w:rPr>
                <w:rFonts w:ascii="Arial" w:hAnsi="Arial" w:cs="Arial"/>
                <w:sz w:val="18"/>
                <w:szCs w:val="18"/>
              </w:rPr>
            </w:pPr>
          </w:p>
        </w:tc>
        <w:tc>
          <w:tcPr>
            <w:tcW w:w="966" w:type="dxa"/>
          </w:tcPr>
          <w:p w:rsidR="00D62376" w:rsidRPr="00D62376" w:rsidRDefault="00D62376" w:rsidP="008C7BC4">
            <w:pPr>
              <w:rPr>
                <w:rFonts w:ascii="Arial" w:hAnsi="Arial" w:cs="Arial"/>
                <w:sz w:val="20"/>
                <w:szCs w:val="20"/>
              </w:rPr>
            </w:pPr>
            <w:r w:rsidRPr="00D62376">
              <w:rPr>
                <w:rFonts w:ascii="Arial" w:hAnsi="Arial" w:cs="Arial"/>
                <w:sz w:val="20"/>
                <w:szCs w:val="20"/>
              </w:rPr>
              <w:t>3007</w:t>
            </w:r>
          </w:p>
        </w:tc>
        <w:tc>
          <w:tcPr>
            <w:tcW w:w="3798" w:type="dxa"/>
          </w:tcPr>
          <w:p w:rsidR="00D62376" w:rsidRPr="00D62376" w:rsidRDefault="00D62376" w:rsidP="002059E7">
            <w:pPr>
              <w:rPr>
                <w:rFonts w:ascii="Arial" w:hAnsi="Arial" w:cs="Arial"/>
                <w:sz w:val="20"/>
                <w:szCs w:val="20"/>
              </w:rPr>
            </w:pPr>
            <w:r w:rsidRPr="00D62376">
              <w:rPr>
                <w:rFonts w:ascii="Arial" w:hAnsi="Arial" w:cs="Arial"/>
                <w:sz w:val="20"/>
                <w:szCs w:val="20"/>
              </w:rPr>
              <w:t>This scheme involves the replacement of the East Cliff Bridge.</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On site</w:t>
            </w:r>
          </w:p>
        </w:tc>
        <w:tc>
          <w:tcPr>
            <w:tcW w:w="1237" w:type="dxa"/>
          </w:tcPr>
          <w:p w:rsidR="00D62376" w:rsidRPr="00D62376" w:rsidRDefault="00D62376" w:rsidP="008C7BC4">
            <w:pPr>
              <w:rPr>
                <w:rFonts w:ascii="Arial" w:hAnsi="Arial" w:cs="Arial"/>
                <w:sz w:val="20"/>
                <w:szCs w:val="20"/>
              </w:rPr>
            </w:pPr>
            <w:r w:rsidRPr="00D62376">
              <w:rPr>
                <w:rFonts w:ascii="Arial" w:hAnsi="Arial" w:cs="Arial"/>
                <w:sz w:val="20"/>
                <w:szCs w:val="20"/>
              </w:rPr>
              <w:t>£200k contribution from City Deal</w:t>
            </w:r>
          </w:p>
        </w:tc>
        <w:tc>
          <w:tcPr>
            <w:tcW w:w="10005" w:type="dxa"/>
          </w:tcPr>
          <w:p w:rsidR="00D62376" w:rsidRPr="00D62376" w:rsidRDefault="00D62376" w:rsidP="008C7BC4">
            <w:pPr>
              <w:rPr>
                <w:rFonts w:ascii="Arial" w:hAnsi="Arial" w:cs="Arial"/>
                <w:sz w:val="20"/>
                <w:szCs w:val="20"/>
              </w:rPr>
            </w:pPr>
            <w:r w:rsidRPr="00D62376">
              <w:rPr>
                <w:rFonts w:ascii="Arial" w:hAnsi="Arial" w:cs="Arial"/>
                <w:sz w:val="20"/>
                <w:szCs w:val="20"/>
              </w:rPr>
              <w:t>Works progressing well on site with the main steel structure in place.  Currently on programme</w:t>
            </w:r>
          </w:p>
          <w:p w:rsidR="00D62376" w:rsidRPr="00D62376" w:rsidRDefault="00D62376" w:rsidP="008C7BC4">
            <w:pPr>
              <w:rPr>
                <w:rFonts w:ascii="Arial" w:hAnsi="Arial" w:cs="Arial"/>
                <w:noProof/>
                <w:sz w:val="20"/>
                <w:szCs w:val="20"/>
                <w:lang w:eastAsia="en-GB"/>
              </w:rPr>
            </w:pPr>
          </w:p>
          <w:p w:rsidR="00D62376" w:rsidRPr="00D62376" w:rsidRDefault="00D62376" w:rsidP="008C7BC4">
            <w:pPr>
              <w:rPr>
                <w:rFonts w:ascii="Arial" w:hAnsi="Arial" w:cs="Arial"/>
                <w:noProof/>
                <w:sz w:val="20"/>
                <w:szCs w:val="20"/>
                <w:lang w:eastAsia="en-GB"/>
              </w:rPr>
            </w:pPr>
            <w:r w:rsidRPr="00D62376">
              <w:rPr>
                <w:rFonts w:ascii="Arial" w:hAnsi="Arial" w:cs="Arial"/>
                <w:noProof/>
                <w:sz w:val="20"/>
                <w:szCs w:val="20"/>
                <w:lang w:eastAsia="en-GB"/>
              </w:rPr>
              <w:drawing>
                <wp:inline distT="0" distB="0" distL="0" distR="0" wp14:anchorId="38608F2A" wp14:editId="6B611E63">
                  <wp:extent cx="1790700" cy="124977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7696"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203" t="7549" r="14575"/>
                          <a:stretch>
                            <a:fillRect/>
                          </a:stretch>
                        </pic:blipFill>
                        <pic:spPr bwMode="auto">
                          <a:xfrm>
                            <a:off x="0" y="0"/>
                            <a:ext cx="1804159" cy="1259173"/>
                          </a:xfrm>
                          <a:prstGeom prst="rect">
                            <a:avLst/>
                          </a:prstGeom>
                          <a:noFill/>
                          <a:ln>
                            <a:noFill/>
                          </a:ln>
                          <a:extLst>
                            <a:ext uri="{53640926-AAD7-44D8-BBD7-CCE9431645EC}">
                              <a14:shadowObscured xmlns:a14="http://schemas.microsoft.com/office/drawing/2010/main"/>
                            </a:ext>
                          </a:extLst>
                        </pic:spPr>
                      </pic:pic>
                    </a:graphicData>
                  </a:graphic>
                </wp:inline>
              </w:drawing>
            </w:r>
          </w:p>
          <w:p w:rsidR="00D62376" w:rsidRPr="00D62376" w:rsidRDefault="00D62376" w:rsidP="008C7BC4">
            <w:pPr>
              <w:rPr>
                <w:rFonts w:ascii="Arial" w:hAnsi="Arial" w:cs="Arial"/>
                <w:sz w:val="20"/>
                <w:szCs w:val="20"/>
              </w:rPr>
            </w:pPr>
          </w:p>
        </w:tc>
        <w:tc>
          <w:tcPr>
            <w:tcW w:w="962" w:type="dxa"/>
            <w:shd w:val="clear" w:color="auto" w:fill="70AD47" w:themeFill="accent6"/>
          </w:tcPr>
          <w:p w:rsidR="00D62376" w:rsidRDefault="00D62376" w:rsidP="008C7BC4">
            <w:pPr>
              <w:rPr>
                <w:rFonts w:ascii="Arial" w:hAnsi="Arial" w:cs="Arial"/>
                <w:sz w:val="18"/>
                <w:szCs w:val="18"/>
              </w:rPr>
            </w:pPr>
          </w:p>
          <w:p w:rsidR="00D62376" w:rsidRPr="008C7BC4" w:rsidRDefault="00D62376" w:rsidP="008C7BC4">
            <w:pPr>
              <w:rPr>
                <w:rFonts w:ascii="Arial" w:hAnsi="Arial" w:cs="Arial"/>
                <w:sz w:val="18"/>
                <w:szCs w:val="18"/>
              </w:rPr>
            </w:pPr>
          </w:p>
        </w:tc>
      </w:tr>
      <w:tr w:rsidR="00D62376" w:rsidTr="00D62376">
        <w:tc>
          <w:tcPr>
            <w:tcW w:w="3431" w:type="dxa"/>
          </w:tcPr>
          <w:p w:rsidR="00D62376" w:rsidRPr="005E5088" w:rsidRDefault="00D62376" w:rsidP="008C7BC4">
            <w:pPr>
              <w:rPr>
                <w:rFonts w:ascii="Arial" w:hAnsi="Arial" w:cs="Arial"/>
                <w:b/>
              </w:rPr>
            </w:pPr>
            <w:r w:rsidRPr="005E5088">
              <w:rPr>
                <w:rFonts w:ascii="Arial" w:hAnsi="Arial" w:cs="Arial"/>
                <w:b/>
              </w:rPr>
              <w:t>East Cliff Cycle Link</w:t>
            </w:r>
          </w:p>
          <w:p w:rsidR="00D62376" w:rsidRPr="0013405C" w:rsidRDefault="00D62376" w:rsidP="008C7BC4">
            <w:pPr>
              <w:rPr>
                <w:rFonts w:ascii="Arial" w:hAnsi="Arial" w:cs="Arial"/>
                <w:b/>
              </w:rPr>
            </w:pPr>
          </w:p>
          <w:p w:rsidR="00D62376" w:rsidRPr="005E5088" w:rsidRDefault="00D62376" w:rsidP="008C7BC4">
            <w:pPr>
              <w:rPr>
                <w:rFonts w:ascii="Arial" w:hAnsi="Arial" w:cs="Arial"/>
                <w:sz w:val="18"/>
                <w:szCs w:val="18"/>
              </w:rPr>
            </w:pPr>
            <w:r w:rsidRPr="005E5088">
              <w:rPr>
                <w:rFonts w:ascii="Arial" w:hAnsi="Arial" w:cs="Arial"/>
                <w:sz w:val="18"/>
                <w:szCs w:val="18"/>
              </w:rPr>
              <w:t xml:space="preserve">Preston City Council </w:t>
            </w:r>
          </w:p>
          <w:p w:rsidR="00D62376" w:rsidRPr="005E5088" w:rsidRDefault="00D62376" w:rsidP="008C7BC4">
            <w:pPr>
              <w:rPr>
                <w:rFonts w:ascii="Arial" w:hAnsi="Arial" w:cs="Arial"/>
                <w:sz w:val="18"/>
                <w:szCs w:val="18"/>
              </w:rPr>
            </w:pPr>
            <w:r w:rsidRPr="005E5088">
              <w:rPr>
                <w:rFonts w:ascii="Arial" w:hAnsi="Arial" w:cs="Arial"/>
                <w:sz w:val="18"/>
                <w:szCs w:val="18"/>
              </w:rPr>
              <w:t>Alan Eastham</w:t>
            </w:r>
          </w:p>
          <w:p w:rsidR="00D62376" w:rsidRPr="005E5088" w:rsidRDefault="00D62376" w:rsidP="008C7BC4">
            <w:pPr>
              <w:rPr>
                <w:rFonts w:ascii="Arial" w:hAnsi="Arial" w:cs="Arial"/>
                <w:sz w:val="18"/>
                <w:szCs w:val="18"/>
              </w:rPr>
            </w:pPr>
            <w:hyperlink r:id="rId18" w:history="1">
              <w:r w:rsidRPr="005E5088">
                <w:rPr>
                  <w:rStyle w:val="Hyperlink"/>
                  <w:rFonts w:ascii="Arial" w:hAnsi="Arial" w:cs="Arial"/>
                  <w:sz w:val="18"/>
                  <w:szCs w:val="18"/>
                </w:rPr>
                <w:t>Alan.Eastham@lancashire.gov.uk</w:t>
              </w:r>
            </w:hyperlink>
            <w:r w:rsidRPr="005E5088">
              <w:rPr>
                <w:rFonts w:ascii="Arial" w:hAnsi="Arial" w:cs="Arial"/>
                <w:sz w:val="18"/>
                <w:szCs w:val="18"/>
              </w:rPr>
              <w:t xml:space="preserve"> </w:t>
            </w:r>
          </w:p>
          <w:p w:rsidR="00D62376" w:rsidRPr="008C7BC4" w:rsidRDefault="00D62376" w:rsidP="008C7BC4">
            <w:pPr>
              <w:rPr>
                <w:rFonts w:ascii="Arial" w:hAnsi="Arial" w:cs="Arial"/>
                <w:sz w:val="18"/>
                <w:szCs w:val="18"/>
              </w:rPr>
            </w:pPr>
          </w:p>
        </w:tc>
        <w:tc>
          <w:tcPr>
            <w:tcW w:w="966" w:type="dxa"/>
          </w:tcPr>
          <w:p w:rsidR="00D62376" w:rsidRPr="00D62376" w:rsidRDefault="00D62376" w:rsidP="008C7BC4">
            <w:pPr>
              <w:rPr>
                <w:rFonts w:ascii="Arial" w:hAnsi="Arial" w:cs="Arial"/>
                <w:sz w:val="20"/>
                <w:szCs w:val="20"/>
              </w:rPr>
            </w:pPr>
          </w:p>
        </w:tc>
        <w:tc>
          <w:tcPr>
            <w:tcW w:w="3798" w:type="dxa"/>
          </w:tcPr>
          <w:p w:rsidR="00D62376" w:rsidRPr="00D62376" w:rsidRDefault="00D62376" w:rsidP="008C7BC4">
            <w:pPr>
              <w:rPr>
                <w:rFonts w:ascii="Arial" w:hAnsi="Arial" w:cs="Arial"/>
                <w:sz w:val="20"/>
                <w:szCs w:val="20"/>
              </w:rPr>
            </w:pPr>
            <w:r w:rsidRPr="00D62376">
              <w:rPr>
                <w:rFonts w:ascii="Arial" w:hAnsi="Arial" w:cs="Arial"/>
                <w:sz w:val="20"/>
                <w:szCs w:val="20"/>
              </w:rPr>
              <w:t>The design and delivery of a cycle link that will connect Avenham Park and the Bamber Bridge cycle link with Preston Town Centre.</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Design</w:t>
            </w:r>
          </w:p>
        </w:tc>
        <w:tc>
          <w:tcPr>
            <w:tcW w:w="1237" w:type="dxa"/>
          </w:tcPr>
          <w:p w:rsidR="00D62376" w:rsidRPr="00D62376" w:rsidRDefault="00D62376" w:rsidP="00184581">
            <w:pPr>
              <w:rPr>
                <w:rFonts w:ascii="Arial" w:hAnsi="Arial" w:cs="Arial"/>
                <w:sz w:val="20"/>
                <w:szCs w:val="20"/>
              </w:rPr>
            </w:pPr>
            <w:r w:rsidRPr="00D62376">
              <w:rPr>
                <w:rFonts w:ascii="Arial" w:hAnsi="Arial" w:cs="Arial"/>
                <w:sz w:val="20"/>
                <w:szCs w:val="20"/>
              </w:rPr>
              <w:t>£35K  (s106)</w:t>
            </w:r>
          </w:p>
          <w:p w:rsidR="00D62376" w:rsidRPr="00D62376" w:rsidRDefault="00D62376" w:rsidP="00184581">
            <w:pPr>
              <w:rPr>
                <w:rFonts w:ascii="Arial" w:hAnsi="Arial" w:cs="Arial"/>
                <w:b/>
                <w:sz w:val="20"/>
                <w:szCs w:val="20"/>
              </w:rPr>
            </w:pPr>
            <w:r w:rsidRPr="00D62376">
              <w:rPr>
                <w:rFonts w:ascii="Arial" w:hAnsi="Arial" w:cs="Arial"/>
                <w:b/>
                <w:sz w:val="20"/>
                <w:szCs w:val="20"/>
              </w:rPr>
              <w:t>Plus £30k LCC road safety</w:t>
            </w:r>
          </w:p>
        </w:tc>
        <w:tc>
          <w:tcPr>
            <w:tcW w:w="10005" w:type="dxa"/>
          </w:tcPr>
          <w:p w:rsidR="00D62376" w:rsidRPr="00D62376" w:rsidRDefault="00D62376" w:rsidP="003865E8">
            <w:pPr>
              <w:rPr>
                <w:rFonts w:ascii="Arial" w:hAnsi="Arial" w:cs="Arial"/>
                <w:sz w:val="20"/>
                <w:szCs w:val="20"/>
              </w:rPr>
            </w:pPr>
            <w:r w:rsidRPr="00D62376">
              <w:rPr>
                <w:rFonts w:ascii="Arial" w:hAnsi="Arial" w:cs="Arial"/>
                <w:sz w:val="20"/>
                <w:szCs w:val="20"/>
              </w:rPr>
              <w:t xml:space="preserve">Preston City Council have confirmed that a section 106 money is available for this scheme of £35,000, in addition to this £30,000 has been identified from LCC road safety funding.  Funding available is currently £65,000.  </w:t>
            </w:r>
          </w:p>
          <w:p w:rsidR="00D62376" w:rsidRPr="00D62376" w:rsidRDefault="00D62376" w:rsidP="003865E8">
            <w:pPr>
              <w:rPr>
                <w:rFonts w:ascii="Arial" w:hAnsi="Arial" w:cs="Arial"/>
                <w:sz w:val="20"/>
                <w:szCs w:val="20"/>
              </w:rPr>
            </w:pPr>
          </w:p>
          <w:p w:rsidR="00D62376" w:rsidRPr="00D62376" w:rsidRDefault="00D62376" w:rsidP="002037C7">
            <w:pPr>
              <w:rPr>
                <w:rFonts w:ascii="Arial" w:hAnsi="Arial" w:cs="Arial"/>
                <w:sz w:val="20"/>
                <w:szCs w:val="20"/>
              </w:rPr>
            </w:pPr>
            <w:r w:rsidRPr="00D62376">
              <w:rPr>
                <w:rFonts w:ascii="Arial" w:hAnsi="Arial" w:cs="Arial"/>
                <w:sz w:val="20"/>
                <w:szCs w:val="20"/>
              </w:rPr>
              <w:t xml:space="preserve">The scheme is also included in the Transforming Cities fund bid and design work is currently underway as part of this.  The final design of the scheme will be dependent on the outcome of the bid and funds available.  </w:t>
            </w:r>
          </w:p>
        </w:tc>
        <w:tc>
          <w:tcPr>
            <w:tcW w:w="962" w:type="dxa"/>
            <w:shd w:val="clear" w:color="auto" w:fill="70AD47" w:themeFill="accent6"/>
          </w:tcPr>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Default="00D62376" w:rsidP="008C7BC4">
            <w:pPr>
              <w:rPr>
                <w:rFonts w:ascii="Arial" w:hAnsi="Arial" w:cs="Arial"/>
                <w:sz w:val="18"/>
                <w:szCs w:val="18"/>
              </w:rPr>
            </w:pPr>
          </w:p>
          <w:p w:rsidR="00D62376" w:rsidRPr="008C7BC4" w:rsidRDefault="00D62376" w:rsidP="008C7BC4">
            <w:pPr>
              <w:rPr>
                <w:rFonts w:ascii="Arial" w:hAnsi="Arial" w:cs="Arial"/>
                <w:sz w:val="18"/>
                <w:szCs w:val="18"/>
              </w:rPr>
            </w:pPr>
          </w:p>
        </w:tc>
      </w:tr>
      <w:tr w:rsidR="00D62376" w:rsidTr="00D62376">
        <w:trPr>
          <w:trHeight w:val="427"/>
        </w:trPr>
        <w:tc>
          <w:tcPr>
            <w:tcW w:w="3431" w:type="dxa"/>
          </w:tcPr>
          <w:p w:rsidR="00D62376" w:rsidRPr="005E5088" w:rsidRDefault="00D62376" w:rsidP="008C7BC4">
            <w:pPr>
              <w:rPr>
                <w:rFonts w:ascii="Arial" w:hAnsi="Arial" w:cs="Arial"/>
                <w:b/>
              </w:rPr>
            </w:pPr>
            <w:r w:rsidRPr="005E5088">
              <w:rPr>
                <w:rFonts w:ascii="Arial" w:hAnsi="Arial" w:cs="Arial"/>
                <w:b/>
              </w:rPr>
              <w:t>Harris Museum/Library</w:t>
            </w:r>
          </w:p>
          <w:p w:rsidR="00D62376" w:rsidRPr="00810F45" w:rsidRDefault="00D62376" w:rsidP="008C7BC4">
            <w:pPr>
              <w:rPr>
                <w:rFonts w:ascii="Arial" w:hAnsi="Arial" w:cs="Arial"/>
                <w:sz w:val="18"/>
                <w:szCs w:val="18"/>
              </w:rPr>
            </w:pPr>
          </w:p>
          <w:p w:rsidR="00D62376" w:rsidRPr="005E5088" w:rsidRDefault="00D62376" w:rsidP="008C7BC4">
            <w:pPr>
              <w:rPr>
                <w:rFonts w:ascii="Arial" w:hAnsi="Arial" w:cs="Arial"/>
                <w:sz w:val="18"/>
                <w:szCs w:val="18"/>
              </w:rPr>
            </w:pPr>
            <w:r w:rsidRPr="005E5088">
              <w:rPr>
                <w:rFonts w:ascii="Arial" w:hAnsi="Arial" w:cs="Arial"/>
                <w:sz w:val="18"/>
                <w:szCs w:val="18"/>
              </w:rPr>
              <w:t xml:space="preserve">Preston City Council </w:t>
            </w:r>
          </w:p>
          <w:p w:rsidR="00D62376" w:rsidRPr="005E5088" w:rsidRDefault="00D62376" w:rsidP="008C7BC4">
            <w:pPr>
              <w:rPr>
                <w:rFonts w:ascii="Arial" w:hAnsi="Arial" w:cs="Arial"/>
                <w:sz w:val="18"/>
                <w:szCs w:val="18"/>
              </w:rPr>
            </w:pPr>
            <w:r w:rsidRPr="005E5088">
              <w:rPr>
                <w:rFonts w:ascii="Arial" w:hAnsi="Arial" w:cs="Arial"/>
                <w:sz w:val="18"/>
                <w:szCs w:val="18"/>
              </w:rPr>
              <w:t>Rachel Mulhern</w:t>
            </w:r>
          </w:p>
          <w:p w:rsidR="00D62376" w:rsidRDefault="00D62376" w:rsidP="008C7BC4">
            <w:pPr>
              <w:rPr>
                <w:rFonts w:ascii="Arial" w:hAnsi="Arial" w:cs="Arial"/>
                <w:sz w:val="16"/>
                <w:szCs w:val="16"/>
              </w:rPr>
            </w:pPr>
            <w:hyperlink r:id="rId19" w:history="1">
              <w:r w:rsidRPr="005E5088">
                <w:rPr>
                  <w:rStyle w:val="Hyperlink"/>
                  <w:rFonts w:ascii="Arial" w:hAnsi="Arial" w:cs="Arial"/>
                  <w:sz w:val="18"/>
                  <w:szCs w:val="18"/>
                </w:rPr>
                <w:t>Rachel.Mulhern@Preston.gov.uk</w:t>
              </w:r>
            </w:hyperlink>
            <w:r>
              <w:rPr>
                <w:rFonts w:ascii="Arial" w:hAnsi="Arial" w:cs="Arial"/>
                <w:sz w:val="16"/>
                <w:szCs w:val="16"/>
              </w:rPr>
              <w:t xml:space="preserve"> </w:t>
            </w:r>
          </w:p>
          <w:p w:rsidR="00D62376" w:rsidRPr="00A74A7F" w:rsidRDefault="00D62376" w:rsidP="008C7BC4">
            <w:pPr>
              <w:rPr>
                <w:rFonts w:ascii="Arial" w:hAnsi="Arial" w:cs="Arial"/>
                <w:sz w:val="18"/>
                <w:szCs w:val="18"/>
                <w:highlight w:val="yellow"/>
              </w:rPr>
            </w:pPr>
          </w:p>
        </w:tc>
        <w:tc>
          <w:tcPr>
            <w:tcW w:w="966" w:type="dxa"/>
          </w:tcPr>
          <w:p w:rsidR="00D62376" w:rsidRPr="00D62376" w:rsidRDefault="00D62376" w:rsidP="0094010F">
            <w:pPr>
              <w:rPr>
                <w:rFonts w:ascii="Arial" w:hAnsi="Arial" w:cs="Arial"/>
                <w:sz w:val="20"/>
                <w:szCs w:val="20"/>
              </w:rPr>
            </w:pPr>
            <w:r w:rsidRPr="00D62376">
              <w:rPr>
                <w:rFonts w:ascii="Arial" w:hAnsi="Arial" w:cs="Arial"/>
                <w:sz w:val="20"/>
                <w:szCs w:val="20"/>
              </w:rPr>
              <w:t xml:space="preserve"> </w:t>
            </w:r>
            <w:r w:rsidRPr="00D62376">
              <w:rPr>
                <w:rFonts w:ascii="Arial" w:hAnsi="Arial" w:cs="Arial"/>
                <w:b/>
                <w:sz w:val="20"/>
                <w:szCs w:val="20"/>
              </w:rPr>
              <w:t>Awaiting ID</w:t>
            </w:r>
          </w:p>
        </w:tc>
        <w:tc>
          <w:tcPr>
            <w:tcW w:w="3798" w:type="dxa"/>
          </w:tcPr>
          <w:p w:rsidR="00D62376" w:rsidRPr="00D62376" w:rsidRDefault="00D62376" w:rsidP="008C7BC4">
            <w:pPr>
              <w:rPr>
                <w:rFonts w:ascii="Arial" w:hAnsi="Arial" w:cs="Arial"/>
                <w:sz w:val="20"/>
                <w:szCs w:val="20"/>
                <w:highlight w:val="yellow"/>
              </w:rPr>
            </w:pPr>
            <w:r w:rsidRPr="00D62376">
              <w:rPr>
                <w:rFonts w:ascii="Arial" w:hAnsi="Arial" w:cs="Arial"/>
                <w:sz w:val="20"/>
                <w:szCs w:val="20"/>
              </w:rPr>
              <w:t xml:space="preserve">Enhanced cultural offer for city and Central Lancashire as part of Harris Museum/Library improvements (HLF Bid) </w:t>
            </w:r>
          </w:p>
        </w:tc>
        <w:tc>
          <w:tcPr>
            <w:tcW w:w="1277" w:type="dxa"/>
          </w:tcPr>
          <w:p w:rsidR="00D62376" w:rsidRPr="00D62376" w:rsidRDefault="00D62376" w:rsidP="0008161B">
            <w:pPr>
              <w:rPr>
                <w:rFonts w:ascii="Arial" w:hAnsi="Arial" w:cs="Arial"/>
                <w:sz w:val="20"/>
                <w:szCs w:val="20"/>
                <w:highlight w:val="yellow"/>
              </w:rPr>
            </w:pPr>
            <w:r w:rsidRPr="00D62376">
              <w:rPr>
                <w:rFonts w:ascii="Arial" w:hAnsi="Arial" w:cs="Arial"/>
                <w:sz w:val="20"/>
                <w:szCs w:val="20"/>
              </w:rPr>
              <w:t>Bid Development</w:t>
            </w:r>
          </w:p>
        </w:tc>
        <w:tc>
          <w:tcPr>
            <w:tcW w:w="1237" w:type="dxa"/>
          </w:tcPr>
          <w:p w:rsidR="00D62376" w:rsidRPr="00D62376" w:rsidRDefault="00D62376" w:rsidP="008C7BC4">
            <w:pPr>
              <w:rPr>
                <w:rFonts w:ascii="Arial" w:hAnsi="Arial" w:cs="Arial"/>
                <w:sz w:val="20"/>
                <w:szCs w:val="20"/>
              </w:rPr>
            </w:pPr>
            <w:r w:rsidRPr="00D62376">
              <w:rPr>
                <w:rFonts w:ascii="Arial" w:hAnsi="Arial" w:cs="Arial"/>
                <w:sz w:val="20"/>
                <w:szCs w:val="20"/>
              </w:rPr>
              <w:t xml:space="preserve">£10m </w:t>
            </w:r>
          </w:p>
          <w:p w:rsidR="00D62376" w:rsidRPr="00D62376" w:rsidRDefault="00D62376" w:rsidP="008C7BC4">
            <w:pPr>
              <w:rPr>
                <w:rFonts w:ascii="Arial" w:hAnsi="Arial" w:cs="Arial"/>
                <w:sz w:val="20"/>
                <w:szCs w:val="20"/>
              </w:rPr>
            </w:pPr>
          </w:p>
          <w:p w:rsidR="00D62376" w:rsidRPr="00D62376" w:rsidRDefault="00D62376" w:rsidP="00212DB7">
            <w:pPr>
              <w:rPr>
                <w:rFonts w:ascii="Arial" w:hAnsi="Arial" w:cs="Arial"/>
                <w:sz w:val="20"/>
                <w:szCs w:val="20"/>
              </w:rPr>
            </w:pPr>
            <w:r w:rsidRPr="00D62376">
              <w:rPr>
                <w:rFonts w:ascii="Arial" w:hAnsi="Arial" w:cs="Arial"/>
                <w:sz w:val="20"/>
                <w:szCs w:val="20"/>
              </w:rPr>
              <w:t>£1m (from City Deal)</w:t>
            </w:r>
          </w:p>
        </w:tc>
        <w:tc>
          <w:tcPr>
            <w:tcW w:w="10005" w:type="dxa"/>
          </w:tcPr>
          <w:p w:rsidR="00D62376" w:rsidRPr="00D62376" w:rsidRDefault="00D62376" w:rsidP="00212DB7">
            <w:pPr>
              <w:rPr>
                <w:rFonts w:ascii="Arial" w:hAnsi="Arial" w:cs="Arial"/>
                <w:sz w:val="20"/>
                <w:szCs w:val="20"/>
              </w:rPr>
            </w:pPr>
            <w:r w:rsidRPr="00D62376">
              <w:rPr>
                <w:rFonts w:ascii="Arial" w:hAnsi="Arial" w:cs="Arial"/>
                <w:sz w:val="20"/>
                <w:szCs w:val="20"/>
              </w:rPr>
              <w:t>No update provided.</w:t>
            </w:r>
          </w:p>
        </w:tc>
        <w:tc>
          <w:tcPr>
            <w:tcW w:w="962" w:type="dxa"/>
            <w:shd w:val="clear" w:color="auto" w:fill="auto"/>
          </w:tcPr>
          <w:p w:rsidR="00D62376" w:rsidRPr="008C7BC4" w:rsidRDefault="00D62376" w:rsidP="008C7BC4">
            <w:pPr>
              <w:rPr>
                <w:rFonts w:ascii="Arial" w:hAnsi="Arial" w:cs="Arial"/>
                <w:sz w:val="18"/>
                <w:szCs w:val="18"/>
              </w:rPr>
            </w:pPr>
          </w:p>
        </w:tc>
      </w:tr>
      <w:tr w:rsidR="00D62376" w:rsidTr="00D62376">
        <w:tc>
          <w:tcPr>
            <w:tcW w:w="3431" w:type="dxa"/>
          </w:tcPr>
          <w:p w:rsidR="00D62376" w:rsidRPr="005E5088" w:rsidRDefault="00D62376" w:rsidP="008C7BC4">
            <w:pPr>
              <w:rPr>
                <w:rFonts w:ascii="Arial" w:hAnsi="Arial" w:cs="Arial"/>
                <w:b/>
              </w:rPr>
            </w:pPr>
            <w:r w:rsidRPr="005E5088">
              <w:rPr>
                <w:rFonts w:ascii="Arial" w:hAnsi="Arial" w:cs="Arial"/>
                <w:b/>
              </w:rPr>
              <w:t>Harris Quarter</w:t>
            </w:r>
          </w:p>
          <w:p w:rsidR="00D62376" w:rsidRPr="00743542" w:rsidRDefault="00D62376" w:rsidP="008C7BC4">
            <w:pPr>
              <w:rPr>
                <w:rFonts w:ascii="Arial" w:hAnsi="Arial" w:cs="Arial"/>
                <w:b/>
                <w:sz w:val="24"/>
                <w:szCs w:val="24"/>
              </w:rPr>
            </w:pPr>
          </w:p>
          <w:p w:rsidR="00D62376" w:rsidRPr="005E5088" w:rsidRDefault="00D62376" w:rsidP="008C7BC4">
            <w:pPr>
              <w:rPr>
                <w:rFonts w:ascii="Arial" w:hAnsi="Arial" w:cs="Arial"/>
                <w:sz w:val="18"/>
                <w:szCs w:val="18"/>
              </w:rPr>
            </w:pPr>
            <w:r w:rsidRPr="005E5088">
              <w:rPr>
                <w:rFonts w:ascii="Arial" w:hAnsi="Arial" w:cs="Arial"/>
                <w:sz w:val="18"/>
                <w:szCs w:val="18"/>
              </w:rPr>
              <w:t xml:space="preserve">Preston City Council </w:t>
            </w:r>
          </w:p>
          <w:p w:rsidR="00D62376" w:rsidRPr="005E5088" w:rsidRDefault="00D62376" w:rsidP="008C7BC4">
            <w:pPr>
              <w:rPr>
                <w:rFonts w:ascii="Arial" w:hAnsi="Arial" w:cs="Arial"/>
                <w:sz w:val="18"/>
                <w:szCs w:val="18"/>
              </w:rPr>
            </w:pPr>
            <w:r w:rsidRPr="005E5088">
              <w:rPr>
                <w:rFonts w:ascii="Arial" w:hAnsi="Arial" w:cs="Arial"/>
                <w:sz w:val="18"/>
                <w:szCs w:val="18"/>
              </w:rPr>
              <w:t>John Crellin</w:t>
            </w:r>
          </w:p>
          <w:p w:rsidR="00D62376" w:rsidRPr="005E5088" w:rsidRDefault="00D62376" w:rsidP="008C7BC4">
            <w:pPr>
              <w:rPr>
                <w:rFonts w:ascii="Arial" w:hAnsi="Arial" w:cs="Arial"/>
                <w:sz w:val="18"/>
                <w:szCs w:val="18"/>
              </w:rPr>
            </w:pPr>
            <w:hyperlink r:id="rId20" w:history="1">
              <w:r w:rsidRPr="005E5088">
                <w:rPr>
                  <w:rStyle w:val="Hyperlink"/>
                  <w:rFonts w:ascii="Arial" w:hAnsi="Arial" w:cs="Arial"/>
                  <w:sz w:val="18"/>
                  <w:szCs w:val="18"/>
                </w:rPr>
                <w:t>j.crellin@preston.gov.uk</w:t>
              </w:r>
            </w:hyperlink>
            <w:r w:rsidRPr="005E5088">
              <w:rPr>
                <w:rFonts w:ascii="Arial" w:hAnsi="Arial" w:cs="Arial"/>
                <w:sz w:val="18"/>
                <w:szCs w:val="18"/>
              </w:rPr>
              <w:t xml:space="preserve"> </w:t>
            </w:r>
          </w:p>
          <w:p w:rsidR="00D62376" w:rsidRDefault="00D62376" w:rsidP="008C7BC4">
            <w:pPr>
              <w:rPr>
                <w:rFonts w:ascii="Arial" w:hAnsi="Arial" w:cs="Arial"/>
                <w:sz w:val="16"/>
                <w:szCs w:val="16"/>
              </w:rPr>
            </w:pPr>
          </w:p>
          <w:p w:rsidR="00D62376" w:rsidRDefault="00D62376" w:rsidP="008C7BC4">
            <w:pPr>
              <w:rPr>
                <w:rFonts w:ascii="Arial" w:hAnsi="Arial" w:cs="Arial"/>
                <w:sz w:val="16"/>
                <w:szCs w:val="16"/>
              </w:rPr>
            </w:pPr>
          </w:p>
          <w:p w:rsidR="00D62376" w:rsidRDefault="00D62376" w:rsidP="008C7BC4">
            <w:pPr>
              <w:rPr>
                <w:rFonts w:ascii="Arial" w:hAnsi="Arial" w:cs="Arial"/>
                <w:sz w:val="16"/>
                <w:szCs w:val="16"/>
              </w:rPr>
            </w:pPr>
          </w:p>
          <w:p w:rsidR="00D62376" w:rsidRDefault="00D62376" w:rsidP="008C7BC4">
            <w:pPr>
              <w:rPr>
                <w:rFonts w:ascii="Arial" w:hAnsi="Arial" w:cs="Arial"/>
                <w:sz w:val="16"/>
                <w:szCs w:val="16"/>
              </w:rPr>
            </w:pPr>
          </w:p>
          <w:p w:rsidR="00D62376" w:rsidRDefault="00D62376" w:rsidP="008C7BC4">
            <w:pPr>
              <w:rPr>
                <w:rFonts w:ascii="Arial" w:hAnsi="Arial" w:cs="Arial"/>
                <w:sz w:val="16"/>
                <w:szCs w:val="16"/>
              </w:rPr>
            </w:pPr>
          </w:p>
          <w:p w:rsidR="00D62376" w:rsidRPr="0073603B" w:rsidRDefault="00D62376" w:rsidP="008C7BC4">
            <w:pPr>
              <w:rPr>
                <w:rFonts w:ascii="Arial" w:hAnsi="Arial" w:cs="Arial"/>
                <w:b/>
                <w:sz w:val="18"/>
                <w:szCs w:val="18"/>
              </w:rPr>
            </w:pPr>
          </w:p>
        </w:tc>
        <w:tc>
          <w:tcPr>
            <w:tcW w:w="966" w:type="dxa"/>
          </w:tcPr>
          <w:p w:rsidR="00D62376" w:rsidRPr="00D62376" w:rsidRDefault="00D62376" w:rsidP="008C7BC4">
            <w:pPr>
              <w:rPr>
                <w:rFonts w:ascii="Arial" w:hAnsi="Arial" w:cs="Arial"/>
                <w:b/>
                <w:sz w:val="20"/>
                <w:szCs w:val="20"/>
              </w:rPr>
            </w:pPr>
            <w:r w:rsidRPr="00D62376">
              <w:rPr>
                <w:rFonts w:ascii="Arial" w:hAnsi="Arial" w:cs="Arial"/>
                <w:b/>
                <w:sz w:val="20"/>
                <w:szCs w:val="20"/>
              </w:rPr>
              <w:lastRenderedPageBreak/>
              <w:t>Awaiting ID</w:t>
            </w:r>
          </w:p>
        </w:tc>
        <w:tc>
          <w:tcPr>
            <w:tcW w:w="3798" w:type="dxa"/>
          </w:tcPr>
          <w:p w:rsidR="00D62376" w:rsidRPr="00D62376" w:rsidRDefault="00D62376" w:rsidP="008C7BC4">
            <w:pPr>
              <w:rPr>
                <w:rFonts w:ascii="Arial" w:hAnsi="Arial" w:cs="Arial"/>
                <w:color w:val="FF0000"/>
                <w:sz w:val="20"/>
                <w:szCs w:val="20"/>
              </w:rPr>
            </w:pPr>
            <w:r w:rsidRPr="00D62376">
              <w:rPr>
                <w:rFonts w:ascii="Arial" w:hAnsi="Arial" w:cs="Arial"/>
                <w:sz w:val="20"/>
                <w:szCs w:val="20"/>
              </w:rPr>
              <w:t>Multi-screen cinema, 6 restaurant units and 250 car parking spaces/public space.</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 xml:space="preserve">Pre-planning </w:t>
            </w:r>
          </w:p>
        </w:tc>
        <w:tc>
          <w:tcPr>
            <w:tcW w:w="1237" w:type="dxa"/>
          </w:tcPr>
          <w:p w:rsidR="00D62376" w:rsidRPr="00D62376" w:rsidRDefault="00D62376" w:rsidP="008C7BC4">
            <w:pPr>
              <w:rPr>
                <w:rFonts w:ascii="Arial" w:hAnsi="Arial" w:cs="Arial"/>
                <w:sz w:val="20"/>
                <w:szCs w:val="20"/>
              </w:rPr>
            </w:pPr>
            <w:r w:rsidRPr="00D62376">
              <w:rPr>
                <w:rFonts w:ascii="Arial" w:hAnsi="Arial" w:cs="Arial"/>
                <w:sz w:val="20"/>
                <w:szCs w:val="20"/>
              </w:rPr>
              <w:t>£35m</w:t>
            </w:r>
          </w:p>
          <w:p w:rsidR="00D62376" w:rsidRPr="00D62376" w:rsidRDefault="00D62376" w:rsidP="008C7BC4">
            <w:pPr>
              <w:rPr>
                <w:rFonts w:ascii="Arial" w:hAnsi="Arial" w:cs="Arial"/>
                <w:sz w:val="20"/>
                <w:szCs w:val="20"/>
              </w:rPr>
            </w:pPr>
            <w:r w:rsidRPr="00D62376">
              <w:rPr>
                <w:rFonts w:ascii="Arial" w:hAnsi="Arial" w:cs="Arial"/>
                <w:sz w:val="20"/>
                <w:szCs w:val="20"/>
              </w:rPr>
              <w:lastRenderedPageBreak/>
              <w:t>£3.250m from City Deal</w:t>
            </w:r>
          </w:p>
        </w:tc>
        <w:tc>
          <w:tcPr>
            <w:tcW w:w="10005" w:type="dxa"/>
          </w:tcPr>
          <w:p w:rsidR="00D62376" w:rsidRPr="00D62376" w:rsidRDefault="00D62376" w:rsidP="006063CE">
            <w:pPr>
              <w:tabs>
                <w:tab w:val="left" w:pos="5100"/>
              </w:tabs>
              <w:rPr>
                <w:rFonts w:ascii="Arial" w:hAnsi="Arial" w:cs="Arial"/>
                <w:color w:val="FFC000"/>
                <w:sz w:val="20"/>
                <w:szCs w:val="20"/>
              </w:rPr>
            </w:pPr>
            <w:r w:rsidRPr="00D62376">
              <w:rPr>
                <w:rFonts w:ascii="Arial" w:hAnsi="Arial" w:cs="Arial"/>
                <w:color w:val="FFC000"/>
                <w:sz w:val="20"/>
                <w:szCs w:val="20"/>
              </w:rPr>
              <w:lastRenderedPageBreak/>
              <w:t>2 - Design completed</w:t>
            </w:r>
          </w:p>
          <w:p w:rsidR="00D62376" w:rsidRPr="00D62376" w:rsidRDefault="00D62376" w:rsidP="00C43418">
            <w:pPr>
              <w:tabs>
                <w:tab w:val="left" w:pos="5100"/>
              </w:tabs>
              <w:rPr>
                <w:rFonts w:ascii="Arial" w:hAnsi="Arial" w:cs="Arial"/>
                <w:sz w:val="20"/>
                <w:szCs w:val="20"/>
              </w:rPr>
            </w:pPr>
            <w:r w:rsidRPr="00D62376">
              <w:rPr>
                <w:rFonts w:ascii="Arial" w:hAnsi="Arial" w:cs="Arial"/>
                <w:sz w:val="20"/>
                <w:szCs w:val="20"/>
              </w:rPr>
              <w:lastRenderedPageBreak/>
              <w:t>Design is underway but now projected to be completed later than expected (was august) in December 2019. Therefore design approval date will slip from December 2019 until January 2020.  Funding approved, member decision, planning app submitted/approved all later than anticipated (moved from March until June 2020) Start of site remains as programmed in November 2020 – to completed by December 2021.</w:t>
            </w:r>
          </w:p>
          <w:p w:rsidR="00D62376" w:rsidRPr="00D62376" w:rsidRDefault="00D62376" w:rsidP="00C43418">
            <w:pPr>
              <w:tabs>
                <w:tab w:val="left" w:pos="5100"/>
              </w:tabs>
              <w:rPr>
                <w:rFonts w:ascii="Arial" w:hAnsi="Arial" w:cs="Arial"/>
                <w:sz w:val="20"/>
                <w:szCs w:val="20"/>
              </w:rPr>
            </w:pPr>
          </w:p>
          <w:p w:rsidR="00D62376" w:rsidRPr="00D62376" w:rsidRDefault="00D62376" w:rsidP="00C43418">
            <w:pPr>
              <w:tabs>
                <w:tab w:val="left" w:pos="5100"/>
              </w:tabs>
              <w:rPr>
                <w:rFonts w:ascii="Arial" w:hAnsi="Arial" w:cs="Arial"/>
                <w:sz w:val="20"/>
                <w:szCs w:val="20"/>
              </w:rPr>
            </w:pPr>
            <w:r w:rsidRPr="00D62376">
              <w:rPr>
                <w:rFonts w:ascii="Arial" w:hAnsi="Arial" w:cs="Arial"/>
                <w:sz w:val="20"/>
                <w:szCs w:val="20"/>
              </w:rPr>
              <w:t>Maple Grove Developments have been appointed to bring the scheme forward alongside Muse Developments and the Heads of Terms have been agreed with the Council. Negotiations are ongoing with occupiers and on site demolition of the former indoor market is progressing at pace. The development and funding agreement is being drafted in accordance with the agreed Heads of Terms with January as the target sign off date. In the upcoming months the on-site demolition and site clearance should be complete.</w:t>
            </w:r>
          </w:p>
        </w:tc>
        <w:tc>
          <w:tcPr>
            <w:tcW w:w="962" w:type="dxa"/>
            <w:shd w:val="clear" w:color="auto" w:fill="FFC000"/>
          </w:tcPr>
          <w:p w:rsidR="00D62376" w:rsidRDefault="00D62376" w:rsidP="008C7BC4">
            <w:pPr>
              <w:rPr>
                <w:rFonts w:ascii="Arial" w:hAnsi="Arial" w:cs="Arial"/>
                <w:sz w:val="18"/>
                <w:szCs w:val="18"/>
              </w:rPr>
            </w:pPr>
          </w:p>
          <w:p w:rsidR="00D62376" w:rsidRPr="008C7BC4" w:rsidRDefault="00D62376" w:rsidP="008C7BC4">
            <w:pPr>
              <w:rPr>
                <w:rFonts w:ascii="Arial" w:hAnsi="Arial" w:cs="Arial"/>
                <w:sz w:val="18"/>
                <w:szCs w:val="18"/>
              </w:rPr>
            </w:pPr>
          </w:p>
        </w:tc>
      </w:tr>
      <w:tr w:rsidR="00D62376" w:rsidTr="00D62376">
        <w:tc>
          <w:tcPr>
            <w:tcW w:w="3431" w:type="dxa"/>
          </w:tcPr>
          <w:p w:rsidR="00D62376" w:rsidRPr="005E5088" w:rsidRDefault="00D62376" w:rsidP="008C7BC4">
            <w:pPr>
              <w:rPr>
                <w:rFonts w:ascii="Arial" w:hAnsi="Arial" w:cs="Arial"/>
                <w:b/>
              </w:rPr>
            </w:pPr>
            <w:r w:rsidRPr="005E5088">
              <w:rPr>
                <w:rFonts w:ascii="Arial" w:hAnsi="Arial" w:cs="Arial"/>
                <w:b/>
              </w:rPr>
              <w:t>Penwortham Bypass</w:t>
            </w:r>
          </w:p>
          <w:p w:rsidR="00D62376" w:rsidRPr="00743542" w:rsidRDefault="00D62376" w:rsidP="008C7BC4">
            <w:pPr>
              <w:rPr>
                <w:rFonts w:ascii="Arial" w:hAnsi="Arial" w:cs="Arial"/>
                <w:sz w:val="24"/>
                <w:szCs w:val="24"/>
              </w:rPr>
            </w:pPr>
          </w:p>
          <w:p w:rsidR="00D62376" w:rsidRDefault="00D62376" w:rsidP="002059E7">
            <w:pPr>
              <w:rPr>
                <w:rFonts w:ascii="Arial" w:hAnsi="Arial" w:cs="Arial"/>
                <w:sz w:val="18"/>
                <w:szCs w:val="18"/>
              </w:rPr>
            </w:pPr>
            <w:r w:rsidRPr="005E5088">
              <w:rPr>
                <w:rFonts w:ascii="Arial" w:hAnsi="Arial" w:cs="Arial"/>
                <w:sz w:val="18"/>
                <w:szCs w:val="18"/>
              </w:rPr>
              <w:t>Lancashire county Council</w:t>
            </w:r>
          </w:p>
          <w:p w:rsidR="00D62376" w:rsidRPr="005E5088" w:rsidRDefault="00D62376" w:rsidP="002059E7">
            <w:pPr>
              <w:rPr>
                <w:rFonts w:ascii="Arial" w:hAnsi="Arial" w:cs="Arial"/>
                <w:sz w:val="18"/>
                <w:szCs w:val="18"/>
              </w:rPr>
            </w:pPr>
            <w:r>
              <w:rPr>
                <w:rFonts w:ascii="Arial" w:hAnsi="Arial" w:cs="Arial"/>
                <w:sz w:val="18"/>
                <w:szCs w:val="18"/>
              </w:rPr>
              <w:t>Marcus Hudson</w:t>
            </w:r>
          </w:p>
          <w:p w:rsidR="00D62376" w:rsidRPr="005E5088" w:rsidRDefault="00D62376" w:rsidP="002059E7">
            <w:pPr>
              <w:rPr>
                <w:rStyle w:val="Hyperlink"/>
                <w:rFonts w:ascii="Arial" w:hAnsi="Arial" w:cs="Arial"/>
                <w:color w:val="0070C0"/>
                <w:sz w:val="18"/>
                <w:szCs w:val="18"/>
              </w:rPr>
            </w:pPr>
            <w:hyperlink r:id="rId21" w:history="1">
              <w:r w:rsidRPr="00AB2790">
                <w:rPr>
                  <w:rStyle w:val="Hyperlink"/>
                  <w:rFonts w:ascii="Arial" w:hAnsi="Arial" w:cs="Arial"/>
                  <w:sz w:val="18"/>
                  <w:szCs w:val="18"/>
                </w:rPr>
                <w:t>Marcus.hudson@lancashire.gov.uk</w:t>
              </w:r>
            </w:hyperlink>
          </w:p>
          <w:p w:rsidR="00D62376" w:rsidRPr="008C7BC4" w:rsidRDefault="00D62376" w:rsidP="002059E7">
            <w:pPr>
              <w:rPr>
                <w:rFonts w:ascii="Arial" w:hAnsi="Arial" w:cs="Arial"/>
                <w:sz w:val="18"/>
                <w:szCs w:val="18"/>
              </w:rPr>
            </w:pPr>
          </w:p>
        </w:tc>
        <w:tc>
          <w:tcPr>
            <w:tcW w:w="966" w:type="dxa"/>
          </w:tcPr>
          <w:p w:rsidR="00D62376" w:rsidRPr="00D62376" w:rsidRDefault="00D62376" w:rsidP="008C7BC4">
            <w:pPr>
              <w:rPr>
                <w:rFonts w:ascii="Arial" w:hAnsi="Arial" w:cs="Arial"/>
                <w:sz w:val="20"/>
                <w:szCs w:val="20"/>
              </w:rPr>
            </w:pPr>
            <w:r w:rsidRPr="00D62376">
              <w:rPr>
                <w:rFonts w:ascii="Arial" w:hAnsi="Arial" w:cs="Arial"/>
                <w:sz w:val="20"/>
                <w:szCs w:val="20"/>
              </w:rPr>
              <w:t>590</w:t>
            </w:r>
          </w:p>
        </w:tc>
        <w:tc>
          <w:tcPr>
            <w:tcW w:w="3798" w:type="dxa"/>
          </w:tcPr>
          <w:p w:rsidR="00D62376" w:rsidRPr="00D62376" w:rsidRDefault="00D62376" w:rsidP="008C7BC4">
            <w:pPr>
              <w:rPr>
                <w:rFonts w:ascii="Arial" w:hAnsi="Arial" w:cs="Arial"/>
                <w:sz w:val="20"/>
                <w:szCs w:val="20"/>
              </w:rPr>
            </w:pPr>
            <w:r w:rsidRPr="00D62376">
              <w:rPr>
                <w:rFonts w:ascii="Arial" w:hAnsi="Arial" w:cs="Arial"/>
                <w:sz w:val="20"/>
                <w:szCs w:val="20"/>
              </w:rPr>
              <w:t>Highways infrastructure improvements to complete the Penwortham bypass.</w:t>
            </w:r>
          </w:p>
        </w:tc>
        <w:tc>
          <w:tcPr>
            <w:tcW w:w="1277" w:type="dxa"/>
          </w:tcPr>
          <w:p w:rsidR="00D62376" w:rsidRPr="00D62376" w:rsidRDefault="00D62376" w:rsidP="008C7BC4">
            <w:pPr>
              <w:rPr>
                <w:rFonts w:ascii="Arial" w:hAnsi="Arial" w:cs="Arial"/>
                <w:sz w:val="20"/>
                <w:szCs w:val="20"/>
              </w:rPr>
            </w:pPr>
            <w:r w:rsidRPr="00D62376">
              <w:rPr>
                <w:rFonts w:ascii="Arial" w:hAnsi="Arial" w:cs="Arial"/>
                <w:sz w:val="20"/>
                <w:szCs w:val="20"/>
              </w:rPr>
              <w:t>On site</w:t>
            </w:r>
          </w:p>
        </w:tc>
        <w:tc>
          <w:tcPr>
            <w:tcW w:w="1237" w:type="dxa"/>
          </w:tcPr>
          <w:p w:rsidR="00D62376" w:rsidRPr="00D62376" w:rsidRDefault="00D62376" w:rsidP="008C7BC4">
            <w:pPr>
              <w:rPr>
                <w:rFonts w:ascii="Arial" w:hAnsi="Arial" w:cs="Arial"/>
                <w:sz w:val="20"/>
                <w:szCs w:val="20"/>
              </w:rPr>
            </w:pPr>
            <w:r w:rsidRPr="00D62376">
              <w:rPr>
                <w:rFonts w:ascii="Arial" w:hAnsi="Arial" w:cs="Arial"/>
                <w:sz w:val="20"/>
                <w:szCs w:val="20"/>
              </w:rPr>
              <w:t>£19.450m</w:t>
            </w:r>
          </w:p>
        </w:tc>
        <w:tc>
          <w:tcPr>
            <w:tcW w:w="10005" w:type="dxa"/>
          </w:tcPr>
          <w:p w:rsidR="00D62376" w:rsidRPr="00D62376" w:rsidRDefault="00D62376" w:rsidP="004E16C9">
            <w:pPr>
              <w:rPr>
                <w:rFonts w:ascii="Arial" w:hAnsi="Arial" w:cs="Arial"/>
                <w:sz w:val="20"/>
                <w:szCs w:val="20"/>
              </w:rPr>
            </w:pPr>
            <w:r w:rsidRPr="00D62376">
              <w:rPr>
                <w:rFonts w:ascii="Arial" w:hAnsi="Arial" w:cs="Arial"/>
                <w:sz w:val="20"/>
                <w:szCs w:val="20"/>
              </w:rPr>
              <w:t>Works delivery is to programme and budget.</w:t>
            </w:r>
          </w:p>
        </w:tc>
        <w:tc>
          <w:tcPr>
            <w:tcW w:w="962" w:type="dxa"/>
            <w:shd w:val="clear" w:color="auto" w:fill="70AD47" w:themeFill="accent6"/>
          </w:tcPr>
          <w:p w:rsidR="00D62376" w:rsidRDefault="00D62376" w:rsidP="008C7BC4">
            <w:pPr>
              <w:rPr>
                <w:rFonts w:ascii="Arial" w:hAnsi="Arial" w:cs="Arial"/>
                <w:sz w:val="18"/>
                <w:szCs w:val="18"/>
              </w:rPr>
            </w:pPr>
          </w:p>
          <w:p w:rsidR="00D62376" w:rsidRPr="008C7BC4" w:rsidRDefault="00D62376" w:rsidP="008C7BC4">
            <w:pPr>
              <w:rPr>
                <w:rFonts w:ascii="Arial" w:hAnsi="Arial" w:cs="Arial"/>
                <w:sz w:val="18"/>
                <w:szCs w:val="18"/>
              </w:rPr>
            </w:pPr>
          </w:p>
        </w:tc>
      </w:tr>
      <w:tr w:rsidR="00D62376" w:rsidTr="00D62376">
        <w:tc>
          <w:tcPr>
            <w:tcW w:w="3431" w:type="dxa"/>
          </w:tcPr>
          <w:p w:rsidR="00D62376" w:rsidRPr="005E5088" w:rsidRDefault="00D62376" w:rsidP="000E1F9F">
            <w:pPr>
              <w:rPr>
                <w:rFonts w:ascii="Arial" w:hAnsi="Arial" w:cs="Arial"/>
                <w:b/>
              </w:rPr>
            </w:pPr>
            <w:r w:rsidRPr="005E5088">
              <w:rPr>
                <w:rFonts w:ascii="Arial" w:hAnsi="Arial" w:cs="Arial"/>
                <w:b/>
              </w:rPr>
              <w:t xml:space="preserve">A582 </w:t>
            </w:r>
            <w:proofErr w:type="spellStart"/>
            <w:r w:rsidRPr="005E5088">
              <w:rPr>
                <w:rFonts w:ascii="Arial" w:hAnsi="Arial" w:cs="Arial"/>
                <w:b/>
              </w:rPr>
              <w:t>Dualling</w:t>
            </w:r>
            <w:proofErr w:type="spellEnd"/>
            <w:r w:rsidRPr="005E5088">
              <w:rPr>
                <w:rFonts w:ascii="Arial" w:hAnsi="Arial" w:cs="Arial"/>
                <w:b/>
              </w:rPr>
              <w:t xml:space="preserve"> (including </w:t>
            </w:r>
            <w:proofErr w:type="spellStart"/>
            <w:r w:rsidRPr="005E5088">
              <w:rPr>
                <w:rFonts w:ascii="Arial" w:hAnsi="Arial" w:cs="Arial"/>
                <w:b/>
              </w:rPr>
              <w:t>Croston</w:t>
            </w:r>
            <w:proofErr w:type="spellEnd"/>
            <w:r w:rsidRPr="005E5088">
              <w:rPr>
                <w:rFonts w:ascii="Arial" w:hAnsi="Arial" w:cs="Arial"/>
                <w:b/>
              </w:rPr>
              <w:t xml:space="preserve"> Road rouondabout)</w:t>
            </w:r>
          </w:p>
          <w:p w:rsidR="00D62376" w:rsidRPr="008C7BC4" w:rsidRDefault="00D62376" w:rsidP="000E1F9F">
            <w:pPr>
              <w:rPr>
                <w:rFonts w:ascii="Arial" w:hAnsi="Arial" w:cs="Arial"/>
                <w:sz w:val="18"/>
                <w:szCs w:val="18"/>
              </w:rPr>
            </w:pPr>
          </w:p>
          <w:p w:rsidR="00D62376" w:rsidRPr="00950D7F" w:rsidRDefault="00D62376" w:rsidP="000E1F9F">
            <w:pPr>
              <w:rPr>
                <w:rFonts w:ascii="Arial" w:hAnsi="Arial" w:cs="Arial"/>
                <w:sz w:val="16"/>
                <w:szCs w:val="16"/>
              </w:rPr>
            </w:pPr>
            <w:r w:rsidRPr="00950D7F">
              <w:rPr>
                <w:rFonts w:ascii="Arial" w:hAnsi="Arial" w:cs="Arial"/>
                <w:sz w:val="16"/>
                <w:szCs w:val="16"/>
              </w:rPr>
              <w:t xml:space="preserve">Lancashire County Council </w:t>
            </w:r>
          </w:p>
          <w:p w:rsidR="00D62376" w:rsidRPr="005E5088" w:rsidRDefault="00D62376" w:rsidP="000E1F9F">
            <w:pPr>
              <w:rPr>
                <w:rFonts w:ascii="Arial" w:hAnsi="Arial" w:cs="Arial"/>
                <w:sz w:val="18"/>
                <w:szCs w:val="18"/>
              </w:rPr>
            </w:pPr>
            <w:r w:rsidRPr="005E5088">
              <w:rPr>
                <w:rFonts w:ascii="Arial" w:hAnsi="Arial" w:cs="Arial"/>
                <w:sz w:val="18"/>
                <w:szCs w:val="18"/>
              </w:rPr>
              <w:t xml:space="preserve">Marcus Hudson </w:t>
            </w:r>
          </w:p>
          <w:p w:rsidR="00D62376" w:rsidRPr="005E5088" w:rsidRDefault="00D62376" w:rsidP="000E1F9F">
            <w:pPr>
              <w:rPr>
                <w:rFonts w:ascii="Arial" w:hAnsi="Arial" w:cs="Arial"/>
                <w:sz w:val="18"/>
                <w:szCs w:val="18"/>
              </w:rPr>
            </w:pPr>
            <w:hyperlink r:id="rId22" w:history="1">
              <w:r w:rsidRPr="005E5088">
                <w:rPr>
                  <w:rStyle w:val="Hyperlink"/>
                  <w:rFonts w:ascii="Arial" w:hAnsi="Arial" w:cs="Arial"/>
                  <w:sz w:val="18"/>
                  <w:szCs w:val="18"/>
                </w:rPr>
                <w:t>Marcus.hudson@Lancashire.gov.uk</w:t>
              </w:r>
            </w:hyperlink>
            <w:r w:rsidRPr="005E5088">
              <w:rPr>
                <w:rFonts w:ascii="Arial" w:hAnsi="Arial" w:cs="Arial"/>
                <w:sz w:val="18"/>
                <w:szCs w:val="18"/>
              </w:rPr>
              <w:t xml:space="preserve"> </w:t>
            </w:r>
          </w:p>
          <w:p w:rsidR="00D62376" w:rsidRPr="008C7BC4" w:rsidRDefault="00D62376" w:rsidP="000E1F9F">
            <w:pPr>
              <w:rPr>
                <w:rFonts w:ascii="Arial" w:hAnsi="Arial" w:cs="Arial"/>
                <w:sz w:val="18"/>
                <w:szCs w:val="18"/>
              </w:rPr>
            </w:pPr>
          </w:p>
        </w:tc>
        <w:tc>
          <w:tcPr>
            <w:tcW w:w="966" w:type="dxa"/>
          </w:tcPr>
          <w:p w:rsidR="00D62376" w:rsidRPr="00D62376" w:rsidRDefault="00D62376" w:rsidP="000E1F9F">
            <w:pPr>
              <w:rPr>
                <w:rFonts w:ascii="Arial" w:hAnsi="Arial" w:cs="Arial"/>
                <w:sz w:val="20"/>
                <w:szCs w:val="20"/>
              </w:rPr>
            </w:pPr>
            <w:r w:rsidRPr="00D62376">
              <w:rPr>
                <w:rFonts w:ascii="Arial" w:hAnsi="Arial" w:cs="Arial"/>
                <w:sz w:val="20"/>
                <w:szCs w:val="20"/>
              </w:rPr>
              <w:t>574</w:t>
            </w:r>
          </w:p>
        </w:tc>
        <w:tc>
          <w:tcPr>
            <w:tcW w:w="3798" w:type="dxa"/>
          </w:tcPr>
          <w:p w:rsidR="00D62376" w:rsidRPr="00D62376" w:rsidRDefault="00D62376" w:rsidP="000E1F9F">
            <w:pPr>
              <w:rPr>
                <w:rFonts w:ascii="Arial" w:hAnsi="Arial" w:cs="Arial"/>
                <w:sz w:val="20"/>
                <w:szCs w:val="20"/>
              </w:rPr>
            </w:pPr>
            <w:r w:rsidRPr="00D62376">
              <w:rPr>
                <w:rFonts w:ascii="Arial" w:hAnsi="Arial" w:cs="Arial"/>
                <w:sz w:val="20"/>
                <w:szCs w:val="20"/>
              </w:rPr>
              <w:t>Highways improvement scheme involving the dualling of the A582 South Ribble Western Distributor.</w:t>
            </w:r>
          </w:p>
        </w:tc>
        <w:tc>
          <w:tcPr>
            <w:tcW w:w="1277" w:type="dxa"/>
          </w:tcPr>
          <w:p w:rsidR="00D62376" w:rsidRPr="00D62376" w:rsidRDefault="00D62376" w:rsidP="000E1F9F">
            <w:pPr>
              <w:rPr>
                <w:rFonts w:ascii="Arial" w:hAnsi="Arial" w:cs="Arial"/>
                <w:sz w:val="20"/>
                <w:szCs w:val="20"/>
              </w:rPr>
            </w:pPr>
            <w:r w:rsidRPr="00D62376">
              <w:rPr>
                <w:rFonts w:ascii="Arial" w:hAnsi="Arial" w:cs="Arial"/>
                <w:sz w:val="20"/>
                <w:szCs w:val="20"/>
              </w:rPr>
              <w:t xml:space="preserve">Design </w:t>
            </w:r>
          </w:p>
        </w:tc>
        <w:tc>
          <w:tcPr>
            <w:tcW w:w="1237" w:type="dxa"/>
          </w:tcPr>
          <w:p w:rsidR="00D62376" w:rsidRPr="00D62376" w:rsidRDefault="00D62376" w:rsidP="000E1F9F">
            <w:pPr>
              <w:rPr>
                <w:rFonts w:ascii="Arial" w:hAnsi="Arial" w:cs="Arial"/>
                <w:sz w:val="20"/>
                <w:szCs w:val="20"/>
              </w:rPr>
            </w:pPr>
            <w:r w:rsidRPr="00D62376">
              <w:rPr>
                <w:rFonts w:ascii="Arial" w:hAnsi="Arial" w:cs="Arial"/>
                <w:sz w:val="20"/>
                <w:szCs w:val="20"/>
              </w:rPr>
              <w:t>£68.28m - £117.06m</w:t>
            </w:r>
          </w:p>
          <w:p w:rsidR="00D62376" w:rsidRPr="00D62376" w:rsidRDefault="00D62376" w:rsidP="000E1F9F">
            <w:pPr>
              <w:rPr>
                <w:rFonts w:ascii="Arial" w:hAnsi="Arial" w:cs="Arial"/>
                <w:sz w:val="20"/>
                <w:szCs w:val="20"/>
              </w:rPr>
            </w:pPr>
            <w:r w:rsidRPr="00D62376">
              <w:rPr>
                <w:rFonts w:ascii="Arial" w:hAnsi="Arial" w:cs="Arial"/>
                <w:sz w:val="20"/>
                <w:szCs w:val="20"/>
              </w:rPr>
              <w:t>(range)</w:t>
            </w:r>
          </w:p>
          <w:p w:rsidR="00D62376" w:rsidRPr="00D62376" w:rsidRDefault="00D62376" w:rsidP="000E1F9F">
            <w:pPr>
              <w:rPr>
                <w:rFonts w:ascii="Arial" w:hAnsi="Arial" w:cs="Arial"/>
                <w:b/>
                <w:sz w:val="20"/>
                <w:szCs w:val="20"/>
              </w:rPr>
            </w:pPr>
          </w:p>
        </w:tc>
        <w:tc>
          <w:tcPr>
            <w:tcW w:w="10005" w:type="dxa"/>
          </w:tcPr>
          <w:p w:rsidR="00D62376" w:rsidRPr="00D62376" w:rsidRDefault="00D62376" w:rsidP="007D5D4B">
            <w:pPr>
              <w:rPr>
                <w:rFonts w:ascii="Arial" w:hAnsi="Arial" w:cs="Arial"/>
                <w:sz w:val="20"/>
                <w:szCs w:val="20"/>
              </w:rPr>
            </w:pPr>
            <w:r w:rsidRPr="00D62376">
              <w:rPr>
                <w:rFonts w:ascii="Arial" w:hAnsi="Arial" w:cs="Arial"/>
                <w:sz w:val="20"/>
                <w:szCs w:val="20"/>
              </w:rPr>
              <w:t>Preparatory work continues subject to City Deal Review.  Remains on programme for: submission of planning application in quarter 4 (19/20) ; preparation of outline business case in quarter 1 (20/21) ; land assembly CPO procedures in quarter 2 (20/21)</w:t>
            </w:r>
          </w:p>
          <w:p w:rsidR="00D62376" w:rsidRPr="00D62376" w:rsidRDefault="00D62376" w:rsidP="007D5D4B">
            <w:pPr>
              <w:rPr>
                <w:rFonts w:ascii="Arial" w:hAnsi="Arial" w:cs="Arial"/>
                <w:sz w:val="20"/>
                <w:szCs w:val="20"/>
              </w:rPr>
            </w:pPr>
          </w:p>
          <w:p w:rsidR="00D62376" w:rsidRPr="00D62376" w:rsidRDefault="00D62376" w:rsidP="007D5D4B">
            <w:pPr>
              <w:rPr>
                <w:rFonts w:ascii="Arial" w:hAnsi="Arial" w:cs="Arial"/>
                <w:sz w:val="20"/>
                <w:szCs w:val="20"/>
              </w:rPr>
            </w:pPr>
            <w:r w:rsidRPr="00D62376">
              <w:rPr>
                <w:rFonts w:ascii="Arial" w:hAnsi="Arial" w:cs="Arial"/>
                <w:sz w:val="20"/>
                <w:szCs w:val="20"/>
              </w:rPr>
              <w:t>This project remains AMBER due to funding uncertainty.</w:t>
            </w:r>
          </w:p>
        </w:tc>
        <w:tc>
          <w:tcPr>
            <w:tcW w:w="962" w:type="dxa"/>
            <w:shd w:val="clear" w:color="auto" w:fill="FFC000" w:themeFill="accent4"/>
          </w:tcPr>
          <w:p w:rsidR="00D62376" w:rsidRDefault="00D62376" w:rsidP="000E1F9F">
            <w:pPr>
              <w:rPr>
                <w:rFonts w:ascii="Arial" w:hAnsi="Arial" w:cs="Arial"/>
                <w:sz w:val="18"/>
                <w:szCs w:val="18"/>
              </w:rPr>
            </w:pPr>
          </w:p>
          <w:p w:rsidR="00D62376" w:rsidRPr="008C7BC4" w:rsidRDefault="00D62376" w:rsidP="000E1F9F">
            <w:pPr>
              <w:rPr>
                <w:rFonts w:ascii="Arial" w:hAnsi="Arial" w:cs="Arial"/>
                <w:sz w:val="18"/>
                <w:szCs w:val="18"/>
              </w:rPr>
            </w:pPr>
          </w:p>
        </w:tc>
      </w:tr>
      <w:tr w:rsidR="00D62376" w:rsidTr="00D62376">
        <w:trPr>
          <w:trHeight w:val="1599"/>
        </w:trPr>
        <w:tc>
          <w:tcPr>
            <w:tcW w:w="3431" w:type="dxa"/>
          </w:tcPr>
          <w:p w:rsidR="00D62376" w:rsidRDefault="00D62376" w:rsidP="000E1F9F">
            <w:pPr>
              <w:rPr>
                <w:rFonts w:ascii="Arial" w:hAnsi="Arial" w:cs="Arial"/>
                <w:b/>
              </w:rPr>
            </w:pPr>
            <w:r w:rsidRPr="005E5088">
              <w:rPr>
                <w:rFonts w:ascii="Arial" w:hAnsi="Arial" w:cs="Arial"/>
                <w:b/>
              </w:rPr>
              <w:t xml:space="preserve">Hutton to Higher Penwortham Corridor Improvements </w:t>
            </w:r>
          </w:p>
          <w:p w:rsidR="00D62376" w:rsidRPr="00756BB4" w:rsidRDefault="00D62376" w:rsidP="000E1F9F">
            <w:pPr>
              <w:rPr>
                <w:rFonts w:ascii="Arial" w:hAnsi="Arial" w:cs="Arial"/>
                <w:i/>
                <w:sz w:val="20"/>
                <w:szCs w:val="20"/>
              </w:rPr>
            </w:pPr>
            <w:r w:rsidRPr="00756BB4">
              <w:rPr>
                <w:rFonts w:ascii="Arial" w:hAnsi="Arial" w:cs="Arial"/>
                <w:i/>
                <w:sz w:val="20"/>
                <w:szCs w:val="20"/>
              </w:rPr>
              <w:t xml:space="preserve">(essential works as part of bypass planning condition </w:t>
            </w:r>
            <w:r>
              <w:rPr>
                <w:rFonts w:ascii="Arial" w:hAnsi="Arial" w:cs="Arial"/>
                <w:i/>
                <w:sz w:val="20"/>
                <w:szCs w:val="20"/>
              </w:rPr>
              <w:t>in two works phases</w:t>
            </w:r>
            <w:r w:rsidRPr="00756BB4">
              <w:rPr>
                <w:rFonts w:ascii="Arial" w:hAnsi="Arial" w:cs="Arial"/>
                <w:i/>
                <w:sz w:val="20"/>
                <w:szCs w:val="20"/>
              </w:rPr>
              <w:t>)</w:t>
            </w:r>
          </w:p>
          <w:p w:rsidR="00D62376" w:rsidRPr="0013405C" w:rsidRDefault="00D62376" w:rsidP="000E1F9F">
            <w:pPr>
              <w:rPr>
                <w:rFonts w:ascii="Arial" w:hAnsi="Arial" w:cs="Arial"/>
                <w:b/>
              </w:rPr>
            </w:pPr>
          </w:p>
          <w:p w:rsidR="00D62376" w:rsidRPr="005E5088" w:rsidRDefault="00D62376" w:rsidP="000E1F9F">
            <w:pPr>
              <w:rPr>
                <w:rFonts w:ascii="Arial" w:hAnsi="Arial" w:cs="Arial"/>
                <w:sz w:val="18"/>
                <w:szCs w:val="18"/>
              </w:rPr>
            </w:pPr>
            <w:r w:rsidRPr="005E5088">
              <w:rPr>
                <w:rFonts w:ascii="Arial" w:hAnsi="Arial" w:cs="Arial"/>
                <w:sz w:val="18"/>
                <w:szCs w:val="18"/>
              </w:rPr>
              <w:t xml:space="preserve">Lancashire County Council </w:t>
            </w:r>
          </w:p>
          <w:p w:rsidR="00D62376" w:rsidRPr="005E5088" w:rsidRDefault="00D62376" w:rsidP="000E1F9F">
            <w:pPr>
              <w:rPr>
                <w:rFonts w:ascii="Arial" w:hAnsi="Arial" w:cs="Arial"/>
                <w:sz w:val="18"/>
                <w:szCs w:val="18"/>
              </w:rPr>
            </w:pPr>
            <w:r w:rsidRPr="005E5088">
              <w:rPr>
                <w:rFonts w:ascii="Arial" w:hAnsi="Arial" w:cs="Arial"/>
                <w:sz w:val="18"/>
                <w:szCs w:val="18"/>
              </w:rPr>
              <w:t xml:space="preserve">Ricard Askew </w:t>
            </w:r>
          </w:p>
          <w:p w:rsidR="00D62376" w:rsidRPr="008C7BC4" w:rsidRDefault="00D62376" w:rsidP="000E1F9F">
            <w:pPr>
              <w:rPr>
                <w:rFonts w:ascii="Arial" w:hAnsi="Arial" w:cs="Arial"/>
                <w:sz w:val="18"/>
                <w:szCs w:val="18"/>
              </w:rPr>
            </w:pPr>
            <w:hyperlink r:id="rId23" w:history="1">
              <w:r w:rsidRPr="005E5088">
                <w:rPr>
                  <w:rStyle w:val="Hyperlink"/>
                  <w:rFonts w:ascii="Arial" w:hAnsi="Arial" w:cs="Arial"/>
                  <w:sz w:val="18"/>
                  <w:szCs w:val="18"/>
                </w:rPr>
                <w:t>Richard.Askew@Lancashire.gov.uk</w:t>
              </w:r>
            </w:hyperlink>
            <w:r>
              <w:rPr>
                <w:rFonts w:ascii="Arial" w:hAnsi="Arial" w:cs="Arial"/>
                <w:sz w:val="18"/>
                <w:szCs w:val="18"/>
              </w:rPr>
              <w:t xml:space="preserve"> </w:t>
            </w:r>
          </w:p>
        </w:tc>
        <w:tc>
          <w:tcPr>
            <w:tcW w:w="966" w:type="dxa"/>
          </w:tcPr>
          <w:p w:rsidR="00D62376" w:rsidRPr="00D62376" w:rsidRDefault="00D62376" w:rsidP="000E1F9F">
            <w:pPr>
              <w:rPr>
                <w:rFonts w:ascii="Arial" w:hAnsi="Arial" w:cs="Arial"/>
                <w:sz w:val="20"/>
                <w:szCs w:val="20"/>
              </w:rPr>
            </w:pPr>
            <w:r w:rsidRPr="00D62376">
              <w:rPr>
                <w:rFonts w:ascii="Arial" w:hAnsi="Arial" w:cs="Arial"/>
                <w:sz w:val="20"/>
                <w:szCs w:val="20"/>
              </w:rPr>
              <w:t>2015</w:t>
            </w:r>
          </w:p>
        </w:tc>
        <w:tc>
          <w:tcPr>
            <w:tcW w:w="3798" w:type="dxa"/>
          </w:tcPr>
          <w:p w:rsidR="00D62376" w:rsidRPr="00D62376" w:rsidRDefault="00D62376" w:rsidP="000E1F9F">
            <w:pPr>
              <w:rPr>
                <w:rFonts w:ascii="Arial" w:hAnsi="Arial" w:cs="Arial"/>
                <w:sz w:val="20"/>
                <w:szCs w:val="20"/>
              </w:rPr>
            </w:pPr>
            <w:r w:rsidRPr="00D62376">
              <w:rPr>
                <w:rFonts w:ascii="Arial" w:hAnsi="Arial" w:cs="Arial"/>
                <w:sz w:val="20"/>
                <w:szCs w:val="20"/>
              </w:rPr>
              <w:t>The delivery of a series of a series of measures to discourage through traffic from Penwortham and promote use of Penwortham bypass.</w:t>
            </w:r>
          </w:p>
          <w:p w:rsidR="00D62376" w:rsidRPr="00D62376" w:rsidRDefault="00D62376" w:rsidP="000E1F9F">
            <w:pPr>
              <w:rPr>
                <w:rFonts w:ascii="Arial" w:hAnsi="Arial" w:cs="Arial"/>
                <w:sz w:val="20"/>
                <w:szCs w:val="20"/>
              </w:rPr>
            </w:pPr>
          </w:p>
          <w:p w:rsidR="00D62376" w:rsidRPr="00D62376" w:rsidRDefault="00D62376" w:rsidP="00412055">
            <w:pPr>
              <w:rPr>
                <w:rFonts w:ascii="Arial" w:hAnsi="Arial" w:cs="Arial"/>
                <w:sz w:val="20"/>
                <w:szCs w:val="20"/>
              </w:rPr>
            </w:pPr>
          </w:p>
        </w:tc>
        <w:tc>
          <w:tcPr>
            <w:tcW w:w="1277" w:type="dxa"/>
          </w:tcPr>
          <w:p w:rsidR="00D62376" w:rsidRPr="00D62376" w:rsidRDefault="00D62376" w:rsidP="000E1F9F">
            <w:pPr>
              <w:rPr>
                <w:rFonts w:ascii="Arial" w:hAnsi="Arial" w:cs="Arial"/>
                <w:sz w:val="20"/>
                <w:szCs w:val="20"/>
              </w:rPr>
            </w:pPr>
            <w:r w:rsidRPr="00D62376">
              <w:rPr>
                <w:rFonts w:ascii="Arial" w:hAnsi="Arial" w:cs="Arial"/>
                <w:sz w:val="20"/>
                <w:szCs w:val="20"/>
              </w:rPr>
              <w:t xml:space="preserve">Design </w:t>
            </w:r>
          </w:p>
        </w:tc>
        <w:tc>
          <w:tcPr>
            <w:tcW w:w="1237" w:type="dxa"/>
          </w:tcPr>
          <w:p w:rsidR="00D62376" w:rsidRPr="00D62376" w:rsidRDefault="00D62376" w:rsidP="000E1F9F">
            <w:pPr>
              <w:rPr>
                <w:rFonts w:ascii="Arial" w:hAnsi="Arial" w:cs="Arial"/>
                <w:sz w:val="20"/>
                <w:szCs w:val="20"/>
              </w:rPr>
            </w:pPr>
            <w:r w:rsidRPr="00D62376">
              <w:rPr>
                <w:rFonts w:ascii="Arial" w:hAnsi="Arial" w:cs="Arial"/>
                <w:sz w:val="20"/>
                <w:szCs w:val="20"/>
              </w:rPr>
              <w:t>£808k cost estimate</w:t>
            </w:r>
          </w:p>
          <w:p w:rsidR="00D62376" w:rsidRPr="00D62376" w:rsidRDefault="00D62376" w:rsidP="000E1F9F">
            <w:pPr>
              <w:rPr>
                <w:rFonts w:ascii="Arial" w:hAnsi="Arial" w:cs="Arial"/>
                <w:sz w:val="20"/>
                <w:szCs w:val="20"/>
              </w:rPr>
            </w:pPr>
          </w:p>
          <w:p w:rsidR="00D62376" w:rsidRPr="00D62376" w:rsidRDefault="00D62376" w:rsidP="000E1F9F">
            <w:pPr>
              <w:rPr>
                <w:rFonts w:ascii="Arial" w:hAnsi="Arial" w:cs="Arial"/>
                <w:sz w:val="20"/>
                <w:szCs w:val="20"/>
              </w:rPr>
            </w:pPr>
          </w:p>
          <w:p w:rsidR="00D62376" w:rsidRPr="00D62376" w:rsidRDefault="00D62376" w:rsidP="000E1F9F">
            <w:pPr>
              <w:rPr>
                <w:rFonts w:ascii="Arial" w:hAnsi="Arial" w:cs="Arial"/>
                <w:b/>
                <w:color w:val="FF0000"/>
                <w:sz w:val="20"/>
                <w:szCs w:val="20"/>
              </w:rPr>
            </w:pPr>
          </w:p>
          <w:p w:rsidR="00D62376" w:rsidRPr="00D62376" w:rsidRDefault="00D62376" w:rsidP="000E1F9F">
            <w:pPr>
              <w:rPr>
                <w:rFonts w:ascii="Arial" w:hAnsi="Arial" w:cs="Arial"/>
                <w:b/>
                <w:color w:val="FF0000"/>
                <w:sz w:val="20"/>
                <w:szCs w:val="20"/>
              </w:rPr>
            </w:pPr>
          </w:p>
          <w:p w:rsidR="00D62376" w:rsidRPr="00D62376" w:rsidRDefault="00D62376" w:rsidP="000E1F9F">
            <w:pPr>
              <w:rPr>
                <w:rFonts w:ascii="Arial" w:hAnsi="Arial" w:cs="Arial"/>
                <w:b/>
                <w:sz w:val="20"/>
                <w:szCs w:val="20"/>
              </w:rPr>
            </w:pPr>
          </w:p>
        </w:tc>
        <w:tc>
          <w:tcPr>
            <w:tcW w:w="10005" w:type="dxa"/>
          </w:tcPr>
          <w:p w:rsidR="00D62376" w:rsidRPr="00D62376" w:rsidRDefault="00D62376" w:rsidP="000E1F9F">
            <w:pPr>
              <w:rPr>
                <w:rFonts w:ascii="Arial" w:hAnsi="Arial" w:cs="Arial"/>
                <w:sz w:val="20"/>
                <w:szCs w:val="20"/>
              </w:rPr>
            </w:pPr>
            <w:r w:rsidRPr="00D62376">
              <w:rPr>
                <w:rFonts w:ascii="Arial" w:hAnsi="Arial" w:cs="Arial"/>
                <w:sz w:val="20"/>
                <w:szCs w:val="20"/>
              </w:rPr>
              <w:t xml:space="preserve">Works Phase 1 </w:t>
            </w:r>
          </w:p>
          <w:p w:rsidR="00D62376" w:rsidRPr="00D62376" w:rsidRDefault="00D62376" w:rsidP="000E1F9F">
            <w:pPr>
              <w:rPr>
                <w:rFonts w:ascii="Arial" w:hAnsi="Arial" w:cs="Arial"/>
                <w:sz w:val="20"/>
                <w:szCs w:val="20"/>
              </w:rPr>
            </w:pPr>
            <w:r w:rsidRPr="00D62376">
              <w:rPr>
                <w:rFonts w:ascii="Arial" w:hAnsi="Arial" w:cs="Arial"/>
                <w:sz w:val="20"/>
                <w:szCs w:val="20"/>
              </w:rPr>
              <w:t xml:space="preserve">In this period milestones were detailed design complete and construction contract awarded.  These were both achieved and works are underway.  Junction works and related improvements due to complete for the opening of the Penwortham bypass.  </w:t>
            </w:r>
          </w:p>
          <w:p w:rsidR="00D62376" w:rsidRPr="00D62376" w:rsidRDefault="00D62376" w:rsidP="000E1F9F">
            <w:pPr>
              <w:rPr>
                <w:rFonts w:ascii="Arial" w:hAnsi="Arial" w:cs="Arial"/>
                <w:sz w:val="20"/>
                <w:szCs w:val="20"/>
              </w:rPr>
            </w:pPr>
          </w:p>
          <w:p w:rsidR="00D62376" w:rsidRPr="00D62376" w:rsidRDefault="00D62376" w:rsidP="00412055">
            <w:pPr>
              <w:rPr>
                <w:rFonts w:ascii="Arial" w:hAnsi="Arial" w:cs="Arial"/>
                <w:sz w:val="20"/>
                <w:szCs w:val="20"/>
              </w:rPr>
            </w:pPr>
            <w:r w:rsidRPr="00D62376">
              <w:rPr>
                <w:rFonts w:ascii="Arial" w:hAnsi="Arial" w:cs="Arial"/>
                <w:sz w:val="20"/>
                <w:szCs w:val="20"/>
              </w:rPr>
              <w:t xml:space="preserve">Works Phase 2 </w:t>
            </w:r>
          </w:p>
          <w:p w:rsidR="00D62376" w:rsidRPr="00D62376" w:rsidRDefault="00D62376" w:rsidP="00412055">
            <w:pPr>
              <w:rPr>
                <w:rFonts w:ascii="Arial" w:hAnsi="Arial" w:cs="Arial"/>
                <w:sz w:val="20"/>
                <w:szCs w:val="20"/>
              </w:rPr>
            </w:pPr>
            <w:r w:rsidRPr="00D62376">
              <w:rPr>
                <w:rFonts w:ascii="Arial" w:hAnsi="Arial" w:cs="Arial"/>
                <w:sz w:val="20"/>
                <w:szCs w:val="20"/>
              </w:rPr>
              <w:t>In this period concept designs were approved.  Remaining complementary traffic calming works will commence on opening of the bypass, awaiting approval to proceed with TRO for closure of slip road, expected November 2019.</w:t>
            </w:r>
          </w:p>
          <w:p w:rsidR="00D62376" w:rsidRPr="00D62376" w:rsidRDefault="00D62376" w:rsidP="000E1F9F">
            <w:pPr>
              <w:rPr>
                <w:rFonts w:ascii="Arial" w:hAnsi="Arial" w:cs="Arial"/>
                <w:sz w:val="20"/>
                <w:szCs w:val="20"/>
              </w:rPr>
            </w:pPr>
          </w:p>
        </w:tc>
        <w:tc>
          <w:tcPr>
            <w:tcW w:w="962" w:type="dxa"/>
            <w:shd w:val="clear" w:color="auto" w:fill="70AD47" w:themeFill="accent6"/>
          </w:tcPr>
          <w:p w:rsidR="00D62376" w:rsidRDefault="00D62376" w:rsidP="000E1F9F">
            <w:pPr>
              <w:rPr>
                <w:rFonts w:ascii="Arial" w:hAnsi="Arial" w:cs="Arial"/>
                <w:sz w:val="18"/>
                <w:szCs w:val="18"/>
              </w:rPr>
            </w:pPr>
          </w:p>
          <w:p w:rsidR="00D62376" w:rsidRDefault="00D62376" w:rsidP="000E1F9F">
            <w:pPr>
              <w:rPr>
                <w:rFonts w:ascii="Arial" w:hAnsi="Arial" w:cs="Arial"/>
                <w:sz w:val="18"/>
                <w:szCs w:val="18"/>
              </w:rPr>
            </w:pPr>
          </w:p>
          <w:p w:rsidR="00D62376" w:rsidRPr="008C7BC4" w:rsidRDefault="00D62376" w:rsidP="000E1F9F">
            <w:pPr>
              <w:rPr>
                <w:rFonts w:ascii="Arial" w:hAnsi="Arial" w:cs="Arial"/>
                <w:sz w:val="18"/>
                <w:szCs w:val="18"/>
              </w:rPr>
            </w:pPr>
            <w:bookmarkStart w:id="0" w:name="_GoBack"/>
            <w:bookmarkEnd w:id="0"/>
          </w:p>
        </w:tc>
      </w:tr>
      <w:tr w:rsidR="00D62376" w:rsidTr="00D62376">
        <w:tc>
          <w:tcPr>
            <w:tcW w:w="3431" w:type="dxa"/>
          </w:tcPr>
          <w:p w:rsidR="00D62376" w:rsidRPr="005E5088" w:rsidRDefault="00D62376" w:rsidP="000E1F9F">
            <w:pPr>
              <w:rPr>
                <w:rFonts w:ascii="Arial" w:hAnsi="Arial" w:cs="Arial"/>
                <w:b/>
              </w:rPr>
            </w:pPr>
            <w:proofErr w:type="spellStart"/>
            <w:r w:rsidRPr="005E5088">
              <w:rPr>
                <w:rFonts w:ascii="Arial" w:hAnsi="Arial" w:cs="Arial"/>
                <w:b/>
              </w:rPr>
              <w:t>Cuerden</w:t>
            </w:r>
            <w:proofErr w:type="spellEnd"/>
            <w:r w:rsidRPr="005E5088">
              <w:rPr>
                <w:rFonts w:ascii="Arial" w:hAnsi="Arial" w:cs="Arial"/>
                <w:b/>
              </w:rPr>
              <w:t xml:space="preserve"> Strategic Site Road Infrastructure</w:t>
            </w:r>
          </w:p>
          <w:p w:rsidR="00D62376" w:rsidRPr="008C7BC4" w:rsidRDefault="00D62376" w:rsidP="000E1F9F">
            <w:pPr>
              <w:rPr>
                <w:rFonts w:ascii="Arial" w:hAnsi="Arial" w:cs="Arial"/>
                <w:sz w:val="18"/>
                <w:szCs w:val="18"/>
              </w:rPr>
            </w:pPr>
          </w:p>
          <w:p w:rsidR="00D62376" w:rsidRPr="005E5088" w:rsidRDefault="00D62376" w:rsidP="000E1F9F">
            <w:pPr>
              <w:rPr>
                <w:rFonts w:ascii="Arial" w:hAnsi="Arial" w:cs="Arial"/>
                <w:sz w:val="18"/>
                <w:szCs w:val="18"/>
              </w:rPr>
            </w:pPr>
            <w:r w:rsidRPr="005E5088">
              <w:rPr>
                <w:rFonts w:ascii="Arial" w:hAnsi="Arial" w:cs="Arial"/>
                <w:sz w:val="18"/>
                <w:szCs w:val="18"/>
              </w:rPr>
              <w:t xml:space="preserve">Lancashire County Council </w:t>
            </w:r>
          </w:p>
          <w:p w:rsidR="00D62376" w:rsidRPr="005E5088" w:rsidRDefault="00D62376" w:rsidP="000E1F9F">
            <w:pPr>
              <w:rPr>
                <w:rFonts w:ascii="Arial" w:hAnsi="Arial" w:cs="Arial"/>
                <w:sz w:val="18"/>
                <w:szCs w:val="18"/>
              </w:rPr>
            </w:pPr>
            <w:r w:rsidRPr="005E5088">
              <w:rPr>
                <w:rFonts w:ascii="Arial" w:hAnsi="Arial" w:cs="Arial"/>
                <w:sz w:val="18"/>
                <w:szCs w:val="18"/>
              </w:rPr>
              <w:t xml:space="preserve">Chris Dyson </w:t>
            </w:r>
          </w:p>
          <w:p w:rsidR="00D62376" w:rsidRPr="000C5E0C" w:rsidRDefault="00D62376" w:rsidP="000E1F9F">
            <w:pPr>
              <w:rPr>
                <w:rFonts w:ascii="Arial" w:hAnsi="Arial" w:cs="Arial"/>
                <w:sz w:val="16"/>
                <w:szCs w:val="16"/>
              </w:rPr>
            </w:pPr>
            <w:hyperlink r:id="rId24" w:history="1">
              <w:r w:rsidRPr="005E5088">
                <w:rPr>
                  <w:rStyle w:val="Hyperlink"/>
                  <w:rFonts w:ascii="Arial" w:hAnsi="Arial" w:cs="Arial"/>
                  <w:sz w:val="18"/>
                  <w:szCs w:val="18"/>
                </w:rPr>
                <w:t>Chris.dyson@lancashire.gov.uk</w:t>
              </w:r>
            </w:hyperlink>
            <w:r w:rsidRPr="005E5088">
              <w:rPr>
                <w:rFonts w:ascii="Arial" w:hAnsi="Arial" w:cs="Arial"/>
                <w:sz w:val="18"/>
                <w:szCs w:val="18"/>
              </w:rPr>
              <w:t xml:space="preserve"> </w:t>
            </w:r>
          </w:p>
        </w:tc>
        <w:tc>
          <w:tcPr>
            <w:tcW w:w="966" w:type="dxa"/>
          </w:tcPr>
          <w:p w:rsidR="00D62376" w:rsidRPr="00D62376" w:rsidRDefault="00D62376" w:rsidP="000E1F9F">
            <w:pPr>
              <w:rPr>
                <w:rFonts w:ascii="Arial" w:hAnsi="Arial" w:cs="Arial"/>
                <w:sz w:val="20"/>
                <w:szCs w:val="20"/>
              </w:rPr>
            </w:pPr>
            <w:r w:rsidRPr="00D62376">
              <w:rPr>
                <w:rFonts w:ascii="Arial" w:hAnsi="Arial" w:cs="Arial"/>
                <w:sz w:val="20"/>
                <w:szCs w:val="20"/>
              </w:rPr>
              <w:t>7588</w:t>
            </w:r>
          </w:p>
        </w:tc>
        <w:tc>
          <w:tcPr>
            <w:tcW w:w="3798" w:type="dxa"/>
          </w:tcPr>
          <w:p w:rsidR="00D62376" w:rsidRPr="00D62376" w:rsidRDefault="00D62376" w:rsidP="000E1F9F">
            <w:pPr>
              <w:rPr>
                <w:rFonts w:ascii="Arial" w:hAnsi="Arial" w:cs="Arial"/>
                <w:sz w:val="20"/>
                <w:szCs w:val="20"/>
              </w:rPr>
            </w:pPr>
            <w:r w:rsidRPr="00D62376">
              <w:rPr>
                <w:rFonts w:ascii="Arial" w:hAnsi="Arial" w:cs="Arial"/>
                <w:sz w:val="20"/>
                <w:szCs w:val="20"/>
              </w:rPr>
              <w:t>Delivery of the off-site strategic highway infrastructure comprising a range of interventions on the network to facilitate the development of the employment site.</w:t>
            </w:r>
          </w:p>
        </w:tc>
        <w:tc>
          <w:tcPr>
            <w:tcW w:w="1277" w:type="dxa"/>
          </w:tcPr>
          <w:p w:rsidR="00D62376" w:rsidRPr="00D62376" w:rsidRDefault="00D62376" w:rsidP="000E1F9F">
            <w:pPr>
              <w:rPr>
                <w:rFonts w:ascii="Arial" w:hAnsi="Arial" w:cs="Arial"/>
                <w:sz w:val="20"/>
                <w:szCs w:val="20"/>
              </w:rPr>
            </w:pPr>
            <w:r w:rsidRPr="00D62376">
              <w:rPr>
                <w:rFonts w:ascii="Arial" w:hAnsi="Arial" w:cs="Arial"/>
                <w:sz w:val="20"/>
                <w:szCs w:val="20"/>
              </w:rPr>
              <w:t>Design</w:t>
            </w:r>
          </w:p>
        </w:tc>
        <w:tc>
          <w:tcPr>
            <w:tcW w:w="1237" w:type="dxa"/>
          </w:tcPr>
          <w:p w:rsidR="00D62376" w:rsidRPr="00D62376" w:rsidRDefault="00D62376" w:rsidP="000E1F9F">
            <w:pPr>
              <w:rPr>
                <w:rFonts w:ascii="Arial" w:hAnsi="Arial" w:cs="Arial"/>
                <w:sz w:val="20"/>
                <w:szCs w:val="20"/>
              </w:rPr>
            </w:pPr>
            <w:r w:rsidRPr="00D62376">
              <w:rPr>
                <w:rFonts w:ascii="Arial" w:hAnsi="Arial" w:cs="Arial"/>
                <w:sz w:val="20"/>
                <w:szCs w:val="20"/>
              </w:rPr>
              <w:t xml:space="preserve">£25m </w:t>
            </w:r>
          </w:p>
          <w:p w:rsidR="00D62376" w:rsidRPr="00D62376" w:rsidRDefault="00D62376" w:rsidP="000E1F9F">
            <w:pPr>
              <w:rPr>
                <w:rFonts w:ascii="Arial" w:hAnsi="Arial" w:cs="Arial"/>
                <w:sz w:val="20"/>
                <w:szCs w:val="20"/>
              </w:rPr>
            </w:pPr>
          </w:p>
          <w:p w:rsidR="00D62376" w:rsidRPr="00D62376" w:rsidRDefault="00D62376" w:rsidP="000E1F9F">
            <w:pPr>
              <w:rPr>
                <w:rFonts w:ascii="Arial" w:hAnsi="Arial" w:cs="Arial"/>
                <w:sz w:val="20"/>
                <w:szCs w:val="20"/>
              </w:rPr>
            </w:pPr>
            <w:r w:rsidRPr="00D62376">
              <w:rPr>
                <w:rFonts w:ascii="Arial" w:hAnsi="Arial" w:cs="Arial"/>
                <w:sz w:val="20"/>
                <w:szCs w:val="20"/>
              </w:rPr>
              <w:t>(£6m from City Deal)</w:t>
            </w:r>
          </w:p>
        </w:tc>
        <w:tc>
          <w:tcPr>
            <w:tcW w:w="10005" w:type="dxa"/>
          </w:tcPr>
          <w:p w:rsidR="00D62376" w:rsidRPr="00D62376" w:rsidRDefault="00D62376" w:rsidP="0096327E">
            <w:pPr>
              <w:rPr>
                <w:rFonts w:ascii="Arial" w:hAnsi="Arial" w:cs="Arial"/>
                <w:bCs/>
                <w:sz w:val="20"/>
                <w:szCs w:val="20"/>
              </w:rPr>
            </w:pPr>
            <w:r w:rsidRPr="00D62376">
              <w:rPr>
                <w:rFonts w:ascii="Arial" w:hAnsi="Arial" w:cs="Arial"/>
                <w:bCs/>
                <w:sz w:val="20"/>
                <w:szCs w:val="20"/>
              </w:rPr>
              <w:t>This quarter: The initial design of terminus roundabout completed and sent to Highways England for approval</w:t>
            </w:r>
          </w:p>
          <w:p w:rsidR="00D62376" w:rsidRPr="00D62376" w:rsidRDefault="00D62376" w:rsidP="0096327E">
            <w:pPr>
              <w:rPr>
                <w:rFonts w:ascii="Arial" w:hAnsi="Arial" w:cs="Arial"/>
                <w:bCs/>
                <w:sz w:val="20"/>
                <w:szCs w:val="20"/>
              </w:rPr>
            </w:pPr>
            <w:r w:rsidRPr="00D62376">
              <w:rPr>
                <w:rFonts w:ascii="Arial" w:hAnsi="Arial" w:cs="Arial"/>
                <w:sz w:val="20"/>
                <w:szCs w:val="20"/>
              </w:rPr>
              <w:t xml:space="preserve">Next quarter: </w:t>
            </w:r>
            <w:r w:rsidRPr="00D62376">
              <w:rPr>
                <w:rFonts w:ascii="Arial" w:hAnsi="Arial" w:cs="Arial"/>
                <w:bCs/>
                <w:sz w:val="20"/>
                <w:szCs w:val="20"/>
              </w:rPr>
              <w:t>Continue with design of scheme.</w:t>
            </w:r>
          </w:p>
          <w:p w:rsidR="00D62376" w:rsidRPr="00D62376" w:rsidRDefault="00D62376" w:rsidP="0096327E">
            <w:pPr>
              <w:rPr>
                <w:rFonts w:ascii="Arial" w:hAnsi="Arial" w:cs="Arial"/>
                <w:bCs/>
                <w:sz w:val="20"/>
                <w:szCs w:val="20"/>
              </w:rPr>
            </w:pPr>
            <w:r w:rsidRPr="00D62376">
              <w:rPr>
                <w:rFonts w:ascii="Arial" w:hAnsi="Arial" w:cs="Arial"/>
                <w:bCs/>
                <w:sz w:val="20"/>
                <w:szCs w:val="20"/>
              </w:rPr>
              <w:t>Undertake Stage 1 safety audit</w:t>
            </w:r>
          </w:p>
          <w:p w:rsidR="00D62376" w:rsidRPr="00D62376" w:rsidRDefault="00D62376" w:rsidP="0096327E">
            <w:pPr>
              <w:rPr>
                <w:rFonts w:ascii="Arial" w:hAnsi="Arial" w:cs="Arial"/>
                <w:bCs/>
                <w:sz w:val="20"/>
                <w:szCs w:val="20"/>
              </w:rPr>
            </w:pPr>
            <w:r w:rsidRPr="00D62376">
              <w:rPr>
                <w:rFonts w:ascii="Arial" w:hAnsi="Arial" w:cs="Arial"/>
                <w:bCs/>
                <w:sz w:val="20"/>
                <w:szCs w:val="20"/>
              </w:rPr>
              <w:t>Discuss drainage options with Flood Risk Management</w:t>
            </w:r>
          </w:p>
          <w:p w:rsidR="00D62376" w:rsidRPr="00D62376" w:rsidRDefault="00D62376" w:rsidP="000E1F9F">
            <w:pPr>
              <w:rPr>
                <w:rFonts w:ascii="Arial" w:hAnsi="Arial" w:cs="Arial"/>
                <w:bCs/>
                <w:sz w:val="20"/>
                <w:szCs w:val="20"/>
              </w:rPr>
            </w:pPr>
            <w:r w:rsidRPr="00D62376">
              <w:rPr>
                <w:rFonts w:ascii="Arial" w:hAnsi="Arial" w:cs="Arial"/>
                <w:sz w:val="20"/>
                <w:szCs w:val="20"/>
              </w:rPr>
              <w:t xml:space="preserve">Future: </w:t>
            </w:r>
            <w:r w:rsidRPr="00D62376">
              <w:rPr>
                <w:rFonts w:ascii="Arial" w:hAnsi="Arial" w:cs="Arial"/>
                <w:bCs/>
                <w:sz w:val="20"/>
                <w:szCs w:val="20"/>
              </w:rPr>
              <w:t>Commission Signals, Structures and Comms at the appropriate stage of design.</w:t>
            </w:r>
          </w:p>
          <w:p w:rsidR="00D62376" w:rsidRPr="00D62376" w:rsidRDefault="00D62376" w:rsidP="000E1F9F">
            <w:pPr>
              <w:rPr>
                <w:rFonts w:ascii="Arial" w:hAnsi="Arial" w:cs="Arial"/>
                <w:bCs/>
                <w:sz w:val="20"/>
                <w:szCs w:val="20"/>
              </w:rPr>
            </w:pPr>
          </w:p>
          <w:p w:rsidR="00D62376" w:rsidRPr="00D62376" w:rsidRDefault="00D62376" w:rsidP="000E1F9F">
            <w:pPr>
              <w:rPr>
                <w:rFonts w:ascii="Arial" w:hAnsi="Arial" w:cs="Arial"/>
                <w:bCs/>
                <w:sz w:val="20"/>
                <w:szCs w:val="20"/>
              </w:rPr>
            </w:pPr>
          </w:p>
          <w:p w:rsidR="00D62376" w:rsidRPr="00D62376" w:rsidRDefault="00D62376" w:rsidP="0096327E">
            <w:pPr>
              <w:rPr>
                <w:rFonts w:ascii="Arial" w:hAnsi="Arial" w:cs="Arial"/>
                <w:sz w:val="20"/>
                <w:szCs w:val="20"/>
              </w:rPr>
            </w:pPr>
            <w:r w:rsidRPr="00D62376">
              <w:rPr>
                <w:rFonts w:ascii="Arial" w:hAnsi="Arial" w:cs="Arial"/>
                <w:sz w:val="20"/>
                <w:szCs w:val="20"/>
              </w:rPr>
              <w:t>Development selection process is key to delivery methodology of the site and this is required to be implemented in a timely manner.</w:t>
            </w:r>
          </w:p>
          <w:p w:rsidR="00D62376" w:rsidRPr="00D62376" w:rsidRDefault="00D62376" w:rsidP="0096327E">
            <w:pPr>
              <w:rPr>
                <w:rFonts w:ascii="Arial" w:hAnsi="Arial" w:cs="Arial"/>
                <w:sz w:val="20"/>
                <w:szCs w:val="20"/>
              </w:rPr>
            </w:pPr>
            <w:r w:rsidRPr="00D62376">
              <w:rPr>
                <w:rFonts w:ascii="Arial" w:hAnsi="Arial" w:cs="Arial"/>
                <w:sz w:val="20"/>
                <w:szCs w:val="20"/>
              </w:rPr>
              <w:t>LCC has high level strategic support and has a priority position to enable the site's progression.</w:t>
            </w:r>
          </w:p>
          <w:p w:rsidR="00D62376" w:rsidRPr="00D62376" w:rsidRDefault="00D62376" w:rsidP="000E1F9F">
            <w:pPr>
              <w:rPr>
                <w:rFonts w:ascii="Arial" w:hAnsi="Arial" w:cs="Arial"/>
                <w:sz w:val="20"/>
                <w:szCs w:val="20"/>
              </w:rPr>
            </w:pPr>
          </w:p>
          <w:p w:rsidR="00D62376" w:rsidRPr="00D62376" w:rsidRDefault="00D62376" w:rsidP="000E1F9F">
            <w:pPr>
              <w:rPr>
                <w:rFonts w:ascii="Arial" w:hAnsi="Arial" w:cs="Arial"/>
                <w:sz w:val="20"/>
                <w:szCs w:val="20"/>
              </w:rPr>
            </w:pPr>
          </w:p>
        </w:tc>
        <w:tc>
          <w:tcPr>
            <w:tcW w:w="962" w:type="dxa"/>
            <w:shd w:val="clear" w:color="auto" w:fill="70AD47" w:themeFill="accent6"/>
          </w:tcPr>
          <w:p w:rsidR="00D62376" w:rsidRDefault="00D62376" w:rsidP="000E1F9F">
            <w:pPr>
              <w:rPr>
                <w:rFonts w:ascii="Arial" w:hAnsi="Arial" w:cs="Arial"/>
                <w:sz w:val="18"/>
                <w:szCs w:val="18"/>
              </w:rPr>
            </w:pPr>
          </w:p>
          <w:p w:rsidR="00D62376" w:rsidRPr="008C7BC4" w:rsidRDefault="00D62376" w:rsidP="000E1F9F">
            <w:pPr>
              <w:rPr>
                <w:rFonts w:ascii="Arial" w:hAnsi="Arial" w:cs="Arial"/>
                <w:sz w:val="18"/>
                <w:szCs w:val="18"/>
              </w:rPr>
            </w:pPr>
          </w:p>
        </w:tc>
      </w:tr>
      <w:tr w:rsidR="00D62376" w:rsidTr="00D62376">
        <w:tc>
          <w:tcPr>
            <w:tcW w:w="3431" w:type="dxa"/>
          </w:tcPr>
          <w:p w:rsidR="00D62376" w:rsidRPr="005E5088" w:rsidRDefault="00D62376" w:rsidP="00315EAA">
            <w:pPr>
              <w:rPr>
                <w:rFonts w:ascii="Arial" w:hAnsi="Arial" w:cs="Arial"/>
                <w:b/>
              </w:rPr>
            </w:pPr>
            <w:proofErr w:type="spellStart"/>
            <w:r w:rsidRPr="005E5088">
              <w:rPr>
                <w:rFonts w:ascii="Arial" w:hAnsi="Arial" w:cs="Arial"/>
                <w:b/>
              </w:rPr>
              <w:t>Bamber</w:t>
            </w:r>
            <w:proofErr w:type="spellEnd"/>
            <w:r w:rsidRPr="005E5088">
              <w:rPr>
                <w:rFonts w:ascii="Arial" w:hAnsi="Arial" w:cs="Arial"/>
                <w:b/>
              </w:rPr>
              <w:t xml:space="preserve"> Bridge - Local Centre</w:t>
            </w:r>
          </w:p>
          <w:p w:rsidR="00D62376" w:rsidRPr="00753187" w:rsidRDefault="00D62376" w:rsidP="00315EAA">
            <w:pPr>
              <w:rPr>
                <w:rFonts w:ascii="Arial" w:hAnsi="Arial" w:cs="Arial"/>
                <w:b/>
              </w:rPr>
            </w:pPr>
          </w:p>
          <w:p w:rsidR="00D62376" w:rsidRPr="005E5088" w:rsidRDefault="00D62376" w:rsidP="00315EAA">
            <w:pPr>
              <w:rPr>
                <w:rFonts w:ascii="Arial" w:hAnsi="Arial" w:cs="Arial"/>
                <w:sz w:val="18"/>
                <w:szCs w:val="18"/>
              </w:rPr>
            </w:pPr>
            <w:r w:rsidRPr="005E5088">
              <w:rPr>
                <w:rFonts w:ascii="Arial" w:hAnsi="Arial" w:cs="Arial"/>
                <w:sz w:val="18"/>
                <w:szCs w:val="18"/>
              </w:rPr>
              <w:t>Lancashire county Council</w:t>
            </w:r>
          </w:p>
          <w:p w:rsidR="00D62376" w:rsidRPr="005E5088" w:rsidRDefault="00D62376" w:rsidP="00315EAA">
            <w:pPr>
              <w:rPr>
                <w:rFonts w:ascii="Arial" w:hAnsi="Arial" w:cs="Arial"/>
                <w:sz w:val="18"/>
                <w:szCs w:val="18"/>
              </w:rPr>
            </w:pPr>
            <w:r w:rsidRPr="005E5088">
              <w:rPr>
                <w:rFonts w:ascii="Arial" w:hAnsi="Arial" w:cs="Arial"/>
                <w:sz w:val="18"/>
                <w:szCs w:val="18"/>
              </w:rPr>
              <w:t>Phil Wilson</w:t>
            </w:r>
          </w:p>
          <w:p w:rsidR="00D62376" w:rsidRPr="005E5088" w:rsidRDefault="00D62376" w:rsidP="00315EAA">
            <w:pPr>
              <w:rPr>
                <w:rStyle w:val="Hyperlink"/>
                <w:rFonts w:ascii="Arial" w:hAnsi="Arial" w:cs="Arial"/>
                <w:color w:val="0070C0"/>
                <w:sz w:val="18"/>
                <w:szCs w:val="18"/>
              </w:rPr>
            </w:pPr>
            <w:hyperlink r:id="rId25" w:history="1">
              <w:r w:rsidRPr="005E5088">
                <w:rPr>
                  <w:rStyle w:val="Hyperlink"/>
                  <w:rFonts w:ascii="Arial" w:hAnsi="Arial" w:cs="Arial"/>
                  <w:color w:val="0070C0"/>
                  <w:sz w:val="18"/>
                  <w:szCs w:val="18"/>
                </w:rPr>
                <w:t>Phil.Wilson@lancashire.gov.uk</w:t>
              </w:r>
            </w:hyperlink>
          </w:p>
          <w:p w:rsidR="00D62376" w:rsidRDefault="00D62376" w:rsidP="00315EAA">
            <w:pPr>
              <w:rPr>
                <w:rFonts w:ascii="Arial" w:hAnsi="Arial" w:cs="Arial"/>
                <w:sz w:val="18"/>
                <w:szCs w:val="18"/>
              </w:rPr>
            </w:pPr>
          </w:p>
          <w:p w:rsidR="00D62376" w:rsidRDefault="00D62376" w:rsidP="00315EAA">
            <w:pPr>
              <w:rPr>
                <w:rFonts w:ascii="Arial" w:hAnsi="Arial" w:cs="Arial"/>
                <w:sz w:val="18"/>
                <w:szCs w:val="18"/>
              </w:rPr>
            </w:pPr>
          </w:p>
          <w:p w:rsidR="00D62376" w:rsidRDefault="00D62376" w:rsidP="00315EAA">
            <w:pPr>
              <w:rPr>
                <w:rFonts w:ascii="Arial" w:hAnsi="Arial" w:cs="Arial"/>
                <w:sz w:val="18"/>
                <w:szCs w:val="18"/>
              </w:rPr>
            </w:pPr>
          </w:p>
          <w:p w:rsidR="00D62376" w:rsidRDefault="00D62376" w:rsidP="00315EAA">
            <w:pPr>
              <w:rPr>
                <w:rFonts w:ascii="Arial" w:hAnsi="Arial" w:cs="Arial"/>
                <w:sz w:val="18"/>
                <w:szCs w:val="18"/>
              </w:rPr>
            </w:pPr>
          </w:p>
          <w:p w:rsidR="00D62376" w:rsidRPr="008C7BC4" w:rsidRDefault="00D62376" w:rsidP="00315EAA">
            <w:pPr>
              <w:rPr>
                <w:rFonts w:ascii="Arial" w:hAnsi="Arial" w:cs="Arial"/>
                <w:sz w:val="18"/>
                <w:szCs w:val="18"/>
              </w:rPr>
            </w:pPr>
          </w:p>
        </w:tc>
        <w:tc>
          <w:tcPr>
            <w:tcW w:w="966" w:type="dxa"/>
          </w:tcPr>
          <w:p w:rsidR="00D62376" w:rsidRPr="00D62376" w:rsidRDefault="00D62376" w:rsidP="00315EAA">
            <w:pPr>
              <w:rPr>
                <w:rFonts w:ascii="Arial" w:hAnsi="Arial" w:cs="Arial"/>
                <w:sz w:val="20"/>
                <w:szCs w:val="20"/>
              </w:rPr>
            </w:pPr>
            <w:r w:rsidRPr="00D62376">
              <w:rPr>
                <w:rFonts w:ascii="Arial" w:hAnsi="Arial" w:cs="Arial"/>
                <w:sz w:val="20"/>
                <w:szCs w:val="20"/>
              </w:rPr>
              <w:lastRenderedPageBreak/>
              <w:t>2016 &amp;</w:t>
            </w:r>
          </w:p>
          <w:p w:rsidR="00D62376" w:rsidRPr="00D62376" w:rsidRDefault="00D62376" w:rsidP="00315EAA">
            <w:pPr>
              <w:rPr>
                <w:rFonts w:ascii="Arial" w:hAnsi="Arial" w:cs="Arial"/>
                <w:sz w:val="20"/>
                <w:szCs w:val="20"/>
              </w:rPr>
            </w:pPr>
            <w:r w:rsidRPr="00D62376">
              <w:rPr>
                <w:rFonts w:ascii="Arial" w:hAnsi="Arial" w:cs="Arial"/>
                <w:sz w:val="20"/>
                <w:szCs w:val="20"/>
              </w:rPr>
              <w:t>4587</w:t>
            </w:r>
          </w:p>
        </w:tc>
        <w:tc>
          <w:tcPr>
            <w:tcW w:w="3798" w:type="dxa"/>
          </w:tcPr>
          <w:p w:rsidR="00D62376" w:rsidRPr="00D62376" w:rsidRDefault="00D62376" w:rsidP="00315EAA">
            <w:pPr>
              <w:rPr>
                <w:rFonts w:ascii="Arial" w:hAnsi="Arial" w:cs="Arial"/>
                <w:sz w:val="20"/>
                <w:szCs w:val="20"/>
              </w:rPr>
            </w:pPr>
            <w:r w:rsidRPr="00D62376">
              <w:rPr>
                <w:rFonts w:ascii="Arial" w:hAnsi="Arial" w:cs="Arial"/>
                <w:sz w:val="20"/>
                <w:szCs w:val="20"/>
              </w:rPr>
              <w:t>Highways and public realm improvements on the A6/B5258</w:t>
            </w:r>
          </w:p>
        </w:tc>
        <w:tc>
          <w:tcPr>
            <w:tcW w:w="1277" w:type="dxa"/>
          </w:tcPr>
          <w:p w:rsidR="00D62376" w:rsidRPr="00D62376" w:rsidRDefault="00D62376" w:rsidP="00315EAA">
            <w:pPr>
              <w:rPr>
                <w:rFonts w:ascii="Arial" w:hAnsi="Arial" w:cs="Arial"/>
                <w:sz w:val="20"/>
                <w:szCs w:val="20"/>
              </w:rPr>
            </w:pPr>
            <w:r w:rsidRPr="00D62376">
              <w:rPr>
                <w:rFonts w:ascii="Arial" w:hAnsi="Arial" w:cs="Arial"/>
                <w:sz w:val="20"/>
                <w:szCs w:val="20"/>
              </w:rPr>
              <w:t xml:space="preserve">On site </w:t>
            </w:r>
          </w:p>
        </w:tc>
        <w:tc>
          <w:tcPr>
            <w:tcW w:w="1237" w:type="dxa"/>
          </w:tcPr>
          <w:p w:rsidR="00D62376" w:rsidRPr="00D62376" w:rsidRDefault="00D62376" w:rsidP="00315EAA">
            <w:pPr>
              <w:rPr>
                <w:rFonts w:ascii="Arial" w:hAnsi="Arial" w:cs="Arial"/>
                <w:sz w:val="20"/>
                <w:szCs w:val="20"/>
              </w:rPr>
            </w:pPr>
            <w:r w:rsidRPr="00D62376">
              <w:rPr>
                <w:rFonts w:ascii="Arial" w:hAnsi="Arial" w:cs="Arial"/>
                <w:sz w:val="20"/>
                <w:szCs w:val="20"/>
              </w:rPr>
              <w:t>£3.350m</w:t>
            </w:r>
          </w:p>
        </w:tc>
        <w:tc>
          <w:tcPr>
            <w:tcW w:w="10005" w:type="dxa"/>
          </w:tcPr>
          <w:p w:rsidR="00D62376" w:rsidRPr="00D62376" w:rsidRDefault="00D62376" w:rsidP="00315EAA">
            <w:pPr>
              <w:rPr>
                <w:rFonts w:ascii="Arial" w:hAnsi="Arial" w:cs="Arial"/>
                <w:bCs/>
                <w:sz w:val="20"/>
                <w:szCs w:val="20"/>
              </w:rPr>
            </w:pPr>
            <w:r w:rsidRPr="00D62376">
              <w:rPr>
                <w:rFonts w:ascii="Arial" w:hAnsi="Arial" w:cs="Arial"/>
                <w:sz w:val="20"/>
                <w:szCs w:val="20"/>
              </w:rPr>
              <w:t xml:space="preserve">Awaiting completion of carriageway resurfacing </w:t>
            </w:r>
          </w:p>
        </w:tc>
        <w:tc>
          <w:tcPr>
            <w:tcW w:w="962" w:type="dxa"/>
            <w:shd w:val="clear" w:color="auto" w:fill="FFC000" w:themeFill="accent4"/>
          </w:tcPr>
          <w:p w:rsidR="00D62376" w:rsidRDefault="00D62376" w:rsidP="00315EAA">
            <w:pPr>
              <w:rPr>
                <w:rFonts w:ascii="Arial" w:hAnsi="Arial" w:cs="Arial"/>
                <w:sz w:val="18"/>
                <w:szCs w:val="18"/>
              </w:rPr>
            </w:pPr>
          </w:p>
          <w:p w:rsidR="00D62376" w:rsidRPr="008C7BC4" w:rsidRDefault="00D62376" w:rsidP="00315EAA">
            <w:pPr>
              <w:rPr>
                <w:rFonts w:ascii="Arial" w:hAnsi="Arial" w:cs="Arial"/>
                <w:sz w:val="18"/>
                <w:szCs w:val="18"/>
              </w:rPr>
            </w:pPr>
          </w:p>
        </w:tc>
      </w:tr>
      <w:tr w:rsidR="00D62376" w:rsidTr="00D62376">
        <w:tc>
          <w:tcPr>
            <w:tcW w:w="3431" w:type="dxa"/>
          </w:tcPr>
          <w:p w:rsidR="00D62376" w:rsidRPr="00786FA8" w:rsidRDefault="00D62376" w:rsidP="00315EAA">
            <w:pPr>
              <w:rPr>
                <w:rFonts w:ascii="Arial" w:hAnsi="Arial" w:cs="Arial"/>
                <w:b/>
              </w:rPr>
            </w:pPr>
            <w:r w:rsidRPr="00786FA8">
              <w:rPr>
                <w:rFonts w:ascii="Arial" w:hAnsi="Arial" w:cs="Arial"/>
                <w:b/>
              </w:rPr>
              <w:t xml:space="preserve">Moss Side Test Track </w:t>
            </w:r>
          </w:p>
          <w:p w:rsidR="00D62376" w:rsidRPr="008C7BC4" w:rsidRDefault="00D62376" w:rsidP="00315EAA">
            <w:pPr>
              <w:rPr>
                <w:rFonts w:ascii="Arial" w:hAnsi="Arial" w:cs="Arial"/>
                <w:sz w:val="18"/>
                <w:szCs w:val="18"/>
              </w:rPr>
            </w:pPr>
          </w:p>
          <w:p w:rsidR="00D62376" w:rsidRPr="005E5088" w:rsidRDefault="00D62376" w:rsidP="00315EAA">
            <w:pPr>
              <w:rPr>
                <w:rFonts w:ascii="Arial" w:hAnsi="Arial" w:cs="Arial"/>
                <w:sz w:val="18"/>
                <w:szCs w:val="18"/>
              </w:rPr>
            </w:pPr>
            <w:r w:rsidRPr="005E5088">
              <w:rPr>
                <w:rFonts w:ascii="Arial" w:hAnsi="Arial" w:cs="Arial"/>
                <w:sz w:val="18"/>
                <w:szCs w:val="18"/>
              </w:rPr>
              <w:t xml:space="preserve">South Ribble Borough Council </w:t>
            </w:r>
          </w:p>
          <w:p w:rsidR="00D62376" w:rsidRPr="005E5088" w:rsidRDefault="00D62376" w:rsidP="00315EAA">
            <w:pPr>
              <w:rPr>
                <w:rFonts w:ascii="Arial" w:hAnsi="Arial" w:cs="Arial"/>
                <w:sz w:val="18"/>
                <w:szCs w:val="18"/>
              </w:rPr>
            </w:pPr>
            <w:r w:rsidRPr="005E5088">
              <w:rPr>
                <w:rFonts w:ascii="Arial" w:hAnsi="Arial" w:cs="Arial"/>
                <w:sz w:val="18"/>
                <w:szCs w:val="18"/>
              </w:rPr>
              <w:t xml:space="preserve">Catherine Lewis </w:t>
            </w:r>
          </w:p>
          <w:p w:rsidR="00D62376" w:rsidRPr="005E5088" w:rsidRDefault="00D62376" w:rsidP="00315EAA">
            <w:pPr>
              <w:rPr>
                <w:rFonts w:ascii="Arial" w:hAnsi="Arial" w:cs="Arial"/>
                <w:sz w:val="18"/>
                <w:szCs w:val="18"/>
              </w:rPr>
            </w:pPr>
            <w:hyperlink r:id="rId26" w:history="1">
              <w:r w:rsidRPr="005E5088">
                <w:rPr>
                  <w:rStyle w:val="Hyperlink"/>
                  <w:rFonts w:ascii="Arial" w:hAnsi="Arial" w:cs="Arial"/>
                  <w:sz w:val="18"/>
                  <w:szCs w:val="18"/>
                </w:rPr>
                <w:t>clewis@southribble.gov.uk</w:t>
              </w:r>
            </w:hyperlink>
            <w:r w:rsidRPr="005E5088">
              <w:rPr>
                <w:rFonts w:ascii="Arial" w:hAnsi="Arial" w:cs="Arial"/>
                <w:sz w:val="18"/>
                <w:szCs w:val="18"/>
              </w:rPr>
              <w:t xml:space="preserve"> </w:t>
            </w:r>
          </w:p>
          <w:p w:rsidR="00D62376" w:rsidRPr="008C7BC4" w:rsidRDefault="00D62376" w:rsidP="00315EAA">
            <w:pPr>
              <w:rPr>
                <w:rFonts w:ascii="Arial" w:hAnsi="Arial" w:cs="Arial"/>
                <w:sz w:val="18"/>
                <w:szCs w:val="18"/>
              </w:rPr>
            </w:pPr>
          </w:p>
        </w:tc>
        <w:tc>
          <w:tcPr>
            <w:tcW w:w="966" w:type="dxa"/>
          </w:tcPr>
          <w:p w:rsidR="00D62376" w:rsidRPr="00D62376" w:rsidRDefault="00D62376" w:rsidP="00315EAA">
            <w:pPr>
              <w:rPr>
                <w:rFonts w:ascii="Arial" w:hAnsi="Arial" w:cs="Arial"/>
                <w:sz w:val="20"/>
                <w:szCs w:val="20"/>
              </w:rPr>
            </w:pPr>
            <w:r w:rsidRPr="00D62376">
              <w:rPr>
                <w:rFonts w:ascii="Arial" w:hAnsi="Arial" w:cs="Arial"/>
                <w:sz w:val="20"/>
                <w:szCs w:val="20"/>
              </w:rPr>
              <w:t>N/A</w:t>
            </w:r>
          </w:p>
        </w:tc>
        <w:tc>
          <w:tcPr>
            <w:tcW w:w="3798" w:type="dxa"/>
          </w:tcPr>
          <w:p w:rsidR="00D62376" w:rsidRPr="00D62376" w:rsidRDefault="00D62376" w:rsidP="00315EAA">
            <w:pPr>
              <w:rPr>
                <w:rFonts w:ascii="Arial" w:hAnsi="Arial" w:cs="Arial"/>
                <w:sz w:val="20"/>
                <w:szCs w:val="20"/>
              </w:rPr>
            </w:pPr>
          </w:p>
        </w:tc>
        <w:tc>
          <w:tcPr>
            <w:tcW w:w="1277" w:type="dxa"/>
          </w:tcPr>
          <w:p w:rsidR="00D62376" w:rsidRPr="00D62376" w:rsidRDefault="00D62376" w:rsidP="00315EAA">
            <w:pPr>
              <w:rPr>
                <w:rFonts w:ascii="Arial" w:hAnsi="Arial" w:cs="Arial"/>
                <w:sz w:val="20"/>
                <w:szCs w:val="20"/>
              </w:rPr>
            </w:pPr>
            <w:r w:rsidRPr="00D62376">
              <w:rPr>
                <w:rFonts w:ascii="Arial" w:hAnsi="Arial" w:cs="Arial"/>
                <w:sz w:val="20"/>
                <w:szCs w:val="20"/>
              </w:rPr>
              <w:t>Planning</w:t>
            </w:r>
          </w:p>
        </w:tc>
        <w:tc>
          <w:tcPr>
            <w:tcW w:w="1237" w:type="dxa"/>
          </w:tcPr>
          <w:p w:rsidR="00D62376" w:rsidRPr="00D62376" w:rsidRDefault="00D62376" w:rsidP="00315EAA">
            <w:pPr>
              <w:rPr>
                <w:rFonts w:ascii="Arial" w:hAnsi="Arial" w:cs="Arial"/>
                <w:sz w:val="20"/>
                <w:szCs w:val="20"/>
              </w:rPr>
            </w:pPr>
            <w:r w:rsidRPr="00D62376">
              <w:rPr>
                <w:rFonts w:ascii="Arial" w:hAnsi="Arial" w:cs="Arial"/>
                <w:sz w:val="20"/>
                <w:szCs w:val="20"/>
              </w:rPr>
              <w:t>N/A</w:t>
            </w:r>
          </w:p>
        </w:tc>
        <w:tc>
          <w:tcPr>
            <w:tcW w:w="10005" w:type="dxa"/>
            <w:shd w:val="clear" w:color="auto" w:fill="auto"/>
          </w:tcPr>
          <w:p w:rsidR="00D62376" w:rsidRPr="00D62376" w:rsidRDefault="00D62376" w:rsidP="0053599E">
            <w:pPr>
              <w:rPr>
                <w:rFonts w:ascii="Arial" w:hAnsi="Arial" w:cs="Arial"/>
                <w:bCs/>
                <w:sz w:val="20"/>
                <w:szCs w:val="20"/>
              </w:rPr>
            </w:pPr>
            <w:r w:rsidRPr="00D62376">
              <w:rPr>
                <w:rFonts w:ascii="Arial" w:hAnsi="Arial" w:cs="Arial"/>
                <w:bCs/>
                <w:sz w:val="20"/>
                <w:szCs w:val="20"/>
              </w:rPr>
              <w:t xml:space="preserve">The planning application is expected to be submitted to a planning committee in October 2019. There are still however outstanding issues in relation to the provision of affordable housing and the viability of the site. </w:t>
            </w:r>
          </w:p>
        </w:tc>
        <w:tc>
          <w:tcPr>
            <w:tcW w:w="962" w:type="dxa"/>
            <w:shd w:val="clear" w:color="auto" w:fill="auto"/>
          </w:tcPr>
          <w:p w:rsidR="00D62376" w:rsidRPr="008C7BC4" w:rsidRDefault="00D62376" w:rsidP="00315EAA">
            <w:pPr>
              <w:rPr>
                <w:rFonts w:ascii="Arial" w:hAnsi="Arial" w:cs="Arial"/>
                <w:sz w:val="18"/>
                <w:szCs w:val="18"/>
              </w:rPr>
            </w:pPr>
            <w:r>
              <w:rPr>
                <w:rFonts w:ascii="Arial" w:hAnsi="Arial" w:cs="Arial"/>
                <w:sz w:val="18"/>
                <w:szCs w:val="18"/>
              </w:rPr>
              <w:t>N/a</w:t>
            </w:r>
          </w:p>
        </w:tc>
      </w:tr>
      <w:tr w:rsidR="00D62376" w:rsidTr="00D62376">
        <w:tc>
          <w:tcPr>
            <w:tcW w:w="3431" w:type="dxa"/>
          </w:tcPr>
          <w:p w:rsidR="00D62376" w:rsidRPr="00786FA8" w:rsidRDefault="00D62376" w:rsidP="00315EAA">
            <w:pPr>
              <w:rPr>
                <w:rFonts w:ascii="Arial" w:hAnsi="Arial" w:cs="Arial"/>
                <w:b/>
              </w:rPr>
            </w:pPr>
            <w:r>
              <w:rPr>
                <w:rFonts w:ascii="Arial" w:hAnsi="Arial" w:cs="Arial"/>
                <w:b/>
              </w:rPr>
              <w:t>The Lanes</w:t>
            </w:r>
            <w:r w:rsidRPr="00786FA8">
              <w:rPr>
                <w:rFonts w:ascii="Arial" w:hAnsi="Arial" w:cs="Arial"/>
              </w:rPr>
              <w:t xml:space="preserve"> </w:t>
            </w:r>
            <w:r w:rsidRPr="00786FA8">
              <w:rPr>
                <w:rFonts w:ascii="Arial" w:hAnsi="Arial" w:cs="Arial"/>
                <w:b/>
              </w:rPr>
              <w:t xml:space="preserve">Link Road </w:t>
            </w:r>
          </w:p>
          <w:p w:rsidR="00D62376" w:rsidRPr="007E0C4C" w:rsidRDefault="00D62376" w:rsidP="00315EAA">
            <w:pPr>
              <w:rPr>
                <w:rFonts w:ascii="Arial" w:hAnsi="Arial" w:cs="Arial"/>
                <w:sz w:val="18"/>
                <w:szCs w:val="18"/>
              </w:rPr>
            </w:pPr>
          </w:p>
          <w:p w:rsidR="00D62376" w:rsidRPr="005E5088" w:rsidRDefault="00D62376" w:rsidP="00315EAA">
            <w:pPr>
              <w:rPr>
                <w:rFonts w:ascii="Arial" w:hAnsi="Arial" w:cs="Arial"/>
                <w:sz w:val="18"/>
                <w:szCs w:val="18"/>
              </w:rPr>
            </w:pPr>
            <w:r w:rsidRPr="005E5088">
              <w:rPr>
                <w:rFonts w:ascii="Arial" w:hAnsi="Arial" w:cs="Arial"/>
                <w:sz w:val="18"/>
                <w:szCs w:val="18"/>
              </w:rPr>
              <w:t xml:space="preserve">South Ribble Borough Council </w:t>
            </w:r>
          </w:p>
          <w:p w:rsidR="00D62376" w:rsidRPr="005E5088" w:rsidRDefault="00D62376" w:rsidP="00315EAA">
            <w:pPr>
              <w:rPr>
                <w:rFonts w:ascii="Arial" w:hAnsi="Arial" w:cs="Arial"/>
                <w:sz w:val="18"/>
                <w:szCs w:val="18"/>
              </w:rPr>
            </w:pPr>
            <w:r w:rsidRPr="005E5088">
              <w:rPr>
                <w:rFonts w:ascii="Arial" w:hAnsi="Arial" w:cs="Arial"/>
                <w:sz w:val="18"/>
                <w:szCs w:val="18"/>
              </w:rPr>
              <w:t xml:space="preserve">Janice Crook </w:t>
            </w:r>
          </w:p>
          <w:p w:rsidR="00D62376" w:rsidRPr="005E5088" w:rsidRDefault="00D62376" w:rsidP="00315EAA">
            <w:pPr>
              <w:rPr>
                <w:rFonts w:ascii="Arial" w:hAnsi="Arial" w:cs="Arial"/>
                <w:sz w:val="18"/>
                <w:szCs w:val="18"/>
              </w:rPr>
            </w:pPr>
            <w:hyperlink r:id="rId27" w:history="1">
              <w:r w:rsidRPr="005E5088">
                <w:rPr>
                  <w:rStyle w:val="Hyperlink"/>
                  <w:rFonts w:ascii="Arial" w:hAnsi="Arial" w:cs="Arial"/>
                  <w:sz w:val="18"/>
                  <w:szCs w:val="18"/>
                </w:rPr>
                <w:t>JCrook@southribble.gov.uk</w:t>
              </w:r>
            </w:hyperlink>
            <w:r w:rsidRPr="005E5088">
              <w:rPr>
                <w:rFonts w:ascii="Arial" w:hAnsi="Arial" w:cs="Arial"/>
                <w:sz w:val="18"/>
                <w:szCs w:val="18"/>
              </w:rPr>
              <w:t xml:space="preserve"> </w:t>
            </w:r>
          </w:p>
          <w:p w:rsidR="00D62376" w:rsidRPr="008C7BC4" w:rsidRDefault="00D62376" w:rsidP="00315EAA">
            <w:pPr>
              <w:rPr>
                <w:rFonts w:ascii="Arial" w:hAnsi="Arial" w:cs="Arial"/>
                <w:sz w:val="18"/>
                <w:szCs w:val="18"/>
              </w:rPr>
            </w:pPr>
          </w:p>
        </w:tc>
        <w:tc>
          <w:tcPr>
            <w:tcW w:w="966" w:type="dxa"/>
          </w:tcPr>
          <w:p w:rsidR="00D62376" w:rsidRPr="00D62376" w:rsidRDefault="00D62376" w:rsidP="00315EAA">
            <w:pPr>
              <w:rPr>
                <w:rFonts w:ascii="Arial" w:hAnsi="Arial" w:cs="Arial"/>
                <w:sz w:val="20"/>
                <w:szCs w:val="20"/>
              </w:rPr>
            </w:pPr>
            <w:r w:rsidRPr="00D62376">
              <w:rPr>
                <w:rFonts w:ascii="Arial" w:hAnsi="Arial" w:cs="Arial"/>
                <w:sz w:val="20"/>
                <w:szCs w:val="20"/>
              </w:rPr>
              <w:t>N/A</w:t>
            </w:r>
          </w:p>
        </w:tc>
        <w:tc>
          <w:tcPr>
            <w:tcW w:w="3798" w:type="dxa"/>
          </w:tcPr>
          <w:p w:rsidR="00D62376" w:rsidRPr="00D62376" w:rsidRDefault="00D62376" w:rsidP="00315EAA">
            <w:pPr>
              <w:rPr>
                <w:rFonts w:ascii="Arial" w:hAnsi="Arial" w:cs="Arial"/>
                <w:sz w:val="20"/>
                <w:szCs w:val="20"/>
              </w:rPr>
            </w:pPr>
          </w:p>
        </w:tc>
        <w:tc>
          <w:tcPr>
            <w:tcW w:w="1277" w:type="dxa"/>
          </w:tcPr>
          <w:p w:rsidR="00D62376" w:rsidRPr="00D62376" w:rsidRDefault="00D62376" w:rsidP="00315EAA">
            <w:pPr>
              <w:rPr>
                <w:rFonts w:ascii="Arial" w:hAnsi="Arial" w:cs="Arial"/>
                <w:sz w:val="20"/>
                <w:szCs w:val="20"/>
              </w:rPr>
            </w:pPr>
            <w:r w:rsidRPr="00D62376">
              <w:rPr>
                <w:rFonts w:ascii="Arial" w:hAnsi="Arial" w:cs="Arial"/>
                <w:sz w:val="20"/>
                <w:szCs w:val="20"/>
              </w:rPr>
              <w:t xml:space="preserve">Pre-Planning </w:t>
            </w:r>
          </w:p>
        </w:tc>
        <w:tc>
          <w:tcPr>
            <w:tcW w:w="1237" w:type="dxa"/>
          </w:tcPr>
          <w:p w:rsidR="00D62376" w:rsidRPr="00D62376" w:rsidRDefault="00D62376" w:rsidP="00315EAA">
            <w:pPr>
              <w:rPr>
                <w:rFonts w:ascii="Arial" w:hAnsi="Arial" w:cs="Arial"/>
                <w:sz w:val="20"/>
                <w:szCs w:val="20"/>
              </w:rPr>
            </w:pPr>
            <w:r w:rsidRPr="00D62376">
              <w:rPr>
                <w:rFonts w:ascii="Arial" w:hAnsi="Arial" w:cs="Arial"/>
                <w:sz w:val="20"/>
                <w:szCs w:val="20"/>
              </w:rPr>
              <w:t>N/A</w:t>
            </w:r>
          </w:p>
        </w:tc>
        <w:tc>
          <w:tcPr>
            <w:tcW w:w="10005" w:type="dxa"/>
            <w:shd w:val="clear" w:color="auto" w:fill="auto"/>
          </w:tcPr>
          <w:p w:rsidR="00D62376" w:rsidRPr="00D62376" w:rsidRDefault="00D62376" w:rsidP="00315EAA">
            <w:pPr>
              <w:rPr>
                <w:rFonts w:ascii="Arial" w:hAnsi="Arial" w:cs="Arial"/>
                <w:bCs/>
                <w:sz w:val="20"/>
                <w:szCs w:val="20"/>
              </w:rPr>
            </w:pPr>
            <w:r w:rsidRPr="00D62376">
              <w:rPr>
                <w:rFonts w:ascii="Arial" w:hAnsi="Arial" w:cs="Arial"/>
                <w:bCs/>
                <w:sz w:val="20"/>
                <w:szCs w:val="20"/>
              </w:rPr>
              <w:t xml:space="preserve">Ongoing negotiations between planning authority and developer, awaiting submission of planning application. </w:t>
            </w:r>
          </w:p>
        </w:tc>
        <w:tc>
          <w:tcPr>
            <w:tcW w:w="962" w:type="dxa"/>
            <w:shd w:val="clear" w:color="auto" w:fill="auto"/>
          </w:tcPr>
          <w:p w:rsidR="00D62376" w:rsidRPr="008C7BC4" w:rsidRDefault="00D62376" w:rsidP="00315EAA">
            <w:pPr>
              <w:rPr>
                <w:rFonts w:ascii="Arial" w:hAnsi="Arial" w:cs="Arial"/>
                <w:sz w:val="18"/>
                <w:szCs w:val="18"/>
              </w:rPr>
            </w:pPr>
            <w:r>
              <w:rPr>
                <w:rFonts w:ascii="Arial" w:hAnsi="Arial" w:cs="Arial"/>
                <w:sz w:val="18"/>
                <w:szCs w:val="18"/>
              </w:rPr>
              <w:t>N/a</w:t>
            </w:r>
          </w:p>
        </w:tc>
      </w:tr>
      <w:tr w:rsidR="00D62376" w:rsidTr="00D62376">
        <w:trPr>
          <w:trHeight w:val="4347"/>
        </w:trPr>
        <w:tc>
          <w:tcPr>
            <w:tcW w:w="3431" w:type="dxa"/>
          </w:tcPr>
          <w:p w:rsidR="00D62376" w:rsidRPr="006F6FA5" w:rsidRDefault="00D62376" w:rsidP="00315EAA">
            <w:pPr>
              <w:rPr>
                <w:rFonts w:ascii="Arial" w:hAnsi="Arial" w:cs="Arial"/>
                <w:b/>
                <w:szCs w:val="24"/>
              </w:rPr>
            </w:pPr>
            <w:r w:rsidRPr="006F6FA5">
              <w:rPr>
                <w:rFonts w:ascii="Arial" w:hAnsi="Arial" w:cs="Arial"/>
                <w:b/>
                <w:szCs w:val="24"/>
              </w:rPr>
              <w:t xml:space="preserve">Education - Preston  </w:t>
            </w:r>
          </w:p>
          <w:p w:rsidR="00D62376" w:rsidRDefault="00D62376" w:rsidP="00315EAA">
            <w:pPr>
              <w:rPr>
                <w:rFonts w:ascii="Arial" w:hAnsi="Arial" w:cs="Arial"/>
                <w:sz w:val="18"/>
                <w:szCs w:val="18"/>
              </w:rPr>
            </w:pPr>
          </w:p>
          <w:p w:rsidR="00D62376" w:rsidRPr="005E5088" w:rsidRDefault="00D62376" w:rsidP="00315EAA">
            <w:pPr>
              <w:rPr>
                <w:rFonts w:ascii="Arial" w:hAnsi="Arial" w:cs="Arial"/>
                <w:sz w:val="18"/>
                <w:szCs w:val="18"/>
              </w:rPr>
            </w:pPr>
            <w:r w:rsidRPr="005E5088">
              <w:rPr>
                <w:rFonts w:ascii="Arial" w:hAnsi="Arial" w:cs="Arial"/>
                <w:sz w:val="18"/>
                <w:szCs w:val="18"/>
              </w:rPr>
              <w:t>Lancashire County Council</w:t>
            </w:r>
          </w:p>
          <w:p w:rsidR="00D62376" w:rsidRPr="005E5088" w:rsidRDefault="00D62376" w:rsidP="00315EAA">
            <w:pPr>
              <w:rPr>
                <w:rFonts w:ascii="Arial" w:hAnsi="Arial" w:cs="Arial"/>
                <w:sz w:val="18"/>
                <w:szCs w:val="18"/>
              </w:rPr>
            </w:pPr>
            <w:r w:rsidRPr="005E5088">
              <w:rPr>
                <w:rFonts w:ascii="Arial" w:hAnsi="Arial" w:cs="Arial"/>
                <w:sz w:val="18"/>
                <w:szCs w:val="18"/>
              </w:rPr>
              <w:t>Lynn MacDonald</w:t>
            </w:r>
          </w:p>
          <w:p w:rsidR="00D62376" w:rsidRPr="008C7BC4" w:rsidRDefault="00D62376" w:rsidP="00315EAA">
            <w:pPr>
              <w:rPr>
                <w:rFonts w:ascii="Arial" w:hAnsi="Arial" w:cs="Arial"/>
                <w:sz w:val="18"/>
                <w:szCs w:val="18"/>
              </w:rPr>
            </w:pPr>
            <w:hyperlink r:id="rId28" w:history="1">
              <w:r w:rsidRPr="005E5088">
                <w:rPr>
                  <w:rStyle w:val="Hyperlink"/>
                  <w:rFonts w:ascii="Arial" w:hAnsi="Arial" w:cs="Arial"/>
                  <w:sz w:val="18"/>
                  <w:szCs w:val="18"/>
                </w:rPr>
                <w:t>Lynn.MacDonald@lancashire.gov.uk</w:t>
              </w:r>
            </w:hyperlink>
          </w:p>
        </w:tc>
        <w:tc>
          <w:tcPr>
            <w:tcW w:w="966" w:type="dxa"/>
          </w:tcPr>
          <w:p w:rsidR="00D62376" w:rsidRPr="00D62376" w:rsidRDefault="00D62376" w:rsidP="00315EAA">
            <w:pPr>
              <w:rPr>
                <w:rFonts w:ascii="Arial" w:hAnsi="Arial" w:cs="Arial"/>
                <w:sz w:val="20"/>
                <w:szCs w:val="20"/>
              </w:rPr>
            </w:pPr>
            <w:r w:rsidRPr="00D62376">
              <w:rPr>
                <w:rFonts w:ascii="Arial" w:hAnsi="Arial" w:cs="Arial"/>
                <w:sz w:val="20"/>
                <w:szCs w:val="20"/>
              </w:rPr>
              <w:t>633</w:t>
            </w:r>
          </w:p>
        </w:tc>
        <w:tc>
          <w:tcPr>
            <w:tcW w:w="3798" w:type="dxa"/>
          </w:tcPr>
          <w:p w:rsidR="00D62376" w:rsidRPr="00D62376" w:rsidRDefault="00D62376" w:rsidP="00315EAA">
            <w:pPr>
              <w:rPr>
                <w:rFonts w:ascii="Arial" w:hAnsi="Arial" w:cs="Arial"/>
                <w:sz w:val="20"/>
                <w:szCs w:val="20"/>
              </w:rPr>
            </w:pPr>
            <w:r w:rsidRPr="00D62376">
              <w:rPr>
                <w:rFonts w:ascii="Arial" w:hAnsi="Arial" w:cs="Arial"/>
                <w:sz w:val="20"/>
                <w:szCs w:val="20"/>
              </w:rPr>
              <w:t>Additional school places provision to accommodate growth in Preston</w:t>
            </w:r>
          </w:p>
        </w:tc>
        <w:tc>
          <w:tcPr>
            <w:tcW w:w="1277" w:type="dxa"/>
          </w:tcPr>
          <w:p w:rsidR="00D62376" w:rsidRPr="00D62376" w:rsidRDefault="00D62376" w:rsidP="00315EAA">
            <w:pPr>
              <w:rPr>
                <w:rFonts w:ascii="Arial" w:hAnsi="Arial" w:cs="Arial"/>
                <w:sz w:val="20"/>
                <w:szCs w:val="20"/>
              </w:rPr>
            </w:pPr>
            <w:r w:rsidRPr="00D62376">
              <w:rPr>
                <w:rFonts w:ascii="Arial" w:hAnsi="Arial" w:cs="Arial"/>
                <w:sz w:val="20"/>
                <w:szCs w:val="20"/>
              </w:rPr>
              <w:t>Pre-Planning</w:t>
            </w:r>
          </w:p>
        </w:tc>
        <w:tc>
          <w:tcPr>
            <w:tcW w:w="1237" w:type="dxa"/>
          </w:tcPr>
          <w:p w:rsidR="00D62376" w:rsidRPr="00D62376" w:rsidRDefault="00D62376" w:rsidP="00315EAA">
            <w:pPr>
              <w:rPr>
                <w:rFonts w:ascii="Arial" w:hAnsi="Arial" w:cs="Arial"/>
                <w:sz w:val="20"/>
                <w:szCs w:val="20"/>
              </w:rPr>
            </w:pPr>
            <w:r w:rsidRPr="00D62376">
              <w:rPr>
                <w:rFonts w:ascii="Arial" w:hAnsi="Arial" w:cs="Arial"/>
                <w:sz w:val="20"/>
                <w:szCs w:val="20"/>
              </w:rPr>
              <w:t>£25.970m</w:t>
            </w:r>
          </w:p>
          <w:p w:rsidR="00D62376" w:rsidRPr="00D62376" w:rsidRDefault="00D62376" w:rsidP="00315EAA">
            <w:pPr>
              <w:rPr>
                <w:rFonts w:ascii="Arial" w:hAnsi="Arial" w:cs="Arial"/>
                <w:sz w:val="20"/>
                <w:szCs w:val="20"/>
              </w:rPr>
            </w:pPr>
          </w:p>
          <w:p w:rsidR="00D62376" w:rsidRPr="00D62376" w:rsidRDefault="00D62376" w:rsidP="00315EAA">
            <w:pPr>
              <w:rPr>
                <w:rFonts w:ascii="Arial" w:hAnsi="Arial" w:cs="Arial"/>
                <w:sz w:val="20"/>
                <w:szCs w:val="20"/>
              </w:rPr>
            </w:pPr>
            <w:r w:rsidRPr="00D62376">
              <w:rPr>
                <w:rFonts w:ascii="Arial" w:hAnsi="Arial" w:cs="Arial"/>
                <w:sz w:val="20"/>
                <w:szCs w:val="20"/>
              </w:rPr>
              <w:t>(City Deal allocation only)</w:t>
            </w:r>
          </w:p>
        </w:tc>
        <w:tc>
          <w:tcPr>
            <w:tcW w:w="10005" w:type="dxa"/>
            <w:shd w:val="clear" w:color="auto" w:fill="auto"/>
          </w:tcPr>
          <w:p w:rsidR="00D62376" w:rsidRPr="00D62376" w:rsidRDefault="00D62376" w:rsidP="00315EAA">
            <w:pPr>
              <w:rPr>
                <w:rFonts w:ascii="Arial" w:hAnsi="Arial" w:cs="Arial"/>
                <w:b/>
                <w:bCs/>
                <w:sz w:val="20"/>
                <w:szCs w:val="20"/>
              </w:rPr>
            </w:pPr>
            <w:r w:rsidRPr="00D62376">
              <w:rPr>
                <w:rFonts w:ascii="Arial" w:hAnsi="Arial" w:cs="Arial"/>
                <w:b/>
                <w:sz w:val="20"/>
                <w:szCs w:val="20"/>
              </w:rPr>
              <w:t>2 primary schools at NWP</w:t>
            </w:r>
            <w:r w:rsidRPr="00D62376">
              <w:rPr>
                <w:rFonts w:ascii="Arial" w:hAnsi="Arial" w:cs="Arial"/>
                <w:b/>
                <w:bCs/>
                <w:sz w:val="20"/>
                <w:szCs w:val="20"/>
              </w:rPr>
              <w:t xml:space="preserve"> </w:t>
            </w:r>
          </w:p>
          <w:p w:rsidR="00D62376" w:rsidRPr="00D62376" w:rsidRDefault="00D62376" w:rsidP="00315EAA">
            <w:pPr>
              <w:rPr>
                <w:rFonts w:ascii="Arial" w:hAnsi="Arial" w:cs="Arial"/>
                <w:bCs/>
                <w:sz w:val="20"/>
                <w:szCs w:val="20"/>
              </w:rPr>
            </w:pPr>
            <w:r w:rsidRPr="00D62376">
              <w:rPr>
                <w:rFonts w:ascii="Arial" w:hAnsi="Arial" w:cs="Arial"/>
                <w:bCs/>
                <w:sz w:val="20"/>
                <w:szCs w:val="20"/>
              </w:rPr>
              <w:t xml:space="preserve">Held conferences with the north and west Preston head teachers in Autumn 2018 to explore options in the short time as the land for the new school sites is not available. Lea Community Primary School agreed to provide 30 temporary places in 2020. Initial feasibility studies are being assessed for provision of some permanent additional places before any new school is commissioned.  The feasibility results will be inputted into an annual scoping exercise to provide places in 2021/22. </w:t>
            </w:r>
          </w:p>
          <w:p w:rsidR="00D62376" w:rsidRPr="00D62376" w:rsidRDefault="00D62376" w:rsidP="00315EAA">
            <w:pPr>
              <w:rPr>
                <w:rFonts w:ascii="Arial" w:hAnsi="Arial" w:cs="Arial"/>
                <w:bCs/>
                <w:sz w:val="20"/>
                <w:szCs w:val="20"/>
              </w:rPr>
            </w:pPr>
          </w:p>
          <w:p w:rsidR="00D62376" w:rsidRPr="00D62376" w:rsidRDefault="00D62376" w:rsidP="00315EAA">
            <w:pPr>
              <w:rPr>
                <w:rFonts w:ascii="Arial" w:hAnsi="Arial" w:cs="Arial"/>
                <w:bCs/>
                <w:sz w:val="20"/>
                <w:szCs w:val="20"/>
              </w:rPr>
            </w:pPr>
            <w:r w:rsidRPr="00D62376">
              <w:rPr>
                <w:rFonts w:ascii="Arial" w:hAnsi="Arial" w:cs="Arial"/>
                <w:bCs/>
                <w:sz w:val="20"/>
                <w:szCs w:val="20"/>
              </w:rPr>
              <w:t xml:space="preserve">There is some uncertainty around the size of the land for one of the primary schools in NWP. As the R123 list suggests it is for 1.5FE but the masterplan suggests it is for 2FE.  </w:t>
            </w:r>
          </w:p>
          <w:p w:rsidR="00D62376" w:rsidRPr="00D62376" w:rsidRDefault="00D62376" w:rsidP="00BB2131">
            <w:pPr>
              <w:rPr>
                <w:rFonts w:ascii="Arial" w:hAnsi="Arial" w:cs="Arial"/>
                <w:sz w:val="20"/>
                <w:szCs w:val="20"/>
              </w:rPr>
            </w:pPr>
          </w:p>
          <w:p w:rsidR="00D62376" w:rsidRPr="00D62376" w:rsidRDefault="00D62376" w:rsidP="00BB2131">
            <w:pPr>
              <w:rPr>
                <w:rFonts w:ascii="Arial" w:hAnsi="Arial" w:cs="Arial"/>
                <w:b/>
                <w:sz w:val="20"/>
                <w:szCs w:val="20"/>
              </w:rPr>
            </w:pPr>
            <w:r w:rsidRPr="00D62376">
              <w:rPr>
                <w:rFonts w:ascii="Arial" w:hAnsi="Arial" w:cs="Arial"/>
                <w:b/>
                <w:sz w:val="20"/>
                <w:szCs w:val="20"/>
              </w:rPr>
              <w:t>1 primary school at Cottam Hall</w:t>
            </w:r>
          </w:p>
          <w:p w:rsidR="00D62376" w:rsidRPr="00D62376" w:rsidRDefault="00D62376" w:rsidP="00BB2131">
            <w:pPr>
              <w:rPr>
                <w:rFonts w:ascii="Arial" w:hAnsi="Arial" w:cs="Arial"/>
                <w:b/>
                <w:sz w:val="20"/>
                <w:szCs w:val="20"/>
              </w:rPr>
            </w:pPr>
            <w:r w:rsidRPr="00D62376">
              <w:rPr>
                <w:rFonts w:ascii="Arial" w:hAnsi="Arial" w:cs="Arial"/>
                <w:b/>
                <w:sz w:val="20"/>
                <w:szCs w:val="20"/>
              </w:rPr>
              <w:t xml:space="preserve">Land plus £4.3m funding has been secured through </w:t>
            </w:r>
            <w:proofErr w:type="gramStart"/>
            <w:r w:rsidRPr="00D62376">
              <w:rPr>
                <w:rFonts w:ascii="Arial" w:hAnsi="Arial" w:cs="Arial"/>
                <w:b/>
                <w:sz w:val="20"/>
                <w:szCs w:val="20"/>
              </w:rPr>
              <w:t>a</w:t>
            </w:r>
            <w:proofErr w:type="gramEnd"/>
            <w:r w:rsidRPr="00D62376">
              <w:rPr>
                <w:rFonts w:ascii="Arial" w:hAnsi="Arial" w:cs="Arial"/>
                <w:b/>
                <w:sz w:val="20"/>
                <w:szCs w:val="20"/>
              </w:rPr>
              <w:t xml:space="preserve"> s106 agreement.  </w:t>
            </w:r>
          </w:p>
          <w:p w:rsidR="00D62376" w:rsidRPr="00D62376" w:rsidRDefault="00D62376" w:rsidP="00BB2131">
            <w:pPr>
              <w:rPr>
                <w:rFonts w:ascii="Arial" w:hAnsi="Arial" w:cs="Arial"/>
                <w:sz w:val="20"/>
                <w:szCs w:val="20"/>
              </w:rPr>
            </w:pPr>
          </w:p>
          <w:p w:rsidR="00D62376" w:rsidRPr="00D62376" w:rsidRDefault="00D62376" w:rsidP="00BB2131">
            <w:pPr>
              <w:rPr>
                <w:rFonts w:ascii="Arial" w:hAnsi="Arial" w:cs="Arial"/>
                <w:b/>
                <w:bCs/>
                <w:sz w:val="20"/>
                <w:szCs w:val="20"/>
              </w:rPr>
            </w:pPr>
            <w:r w:rsidRPr="00D62376">
              <w:rPr>
                <w:rFonts w:ascii="Arial" w:hAnsi="Arial" w:cs="Arial"/>
                <w:b/>
                <w:sz w:val="20"/>
                <w:szCs w:val="20"/>
              </w:rPr>
              <w:t>1 primary school at Whittingham Hospital</w:t>
            </w:r>
            <w:r w:rsidRPr="00D62376">
              <w:rPr>
                <w:rFonts w:ascii="Arial" w:hAnsi="Arial" w:cs="Arial"/>
                <w:b/>
                <w:bCs/>
                <w:sz w:val="20"/>
                <w:szCs w:val="20"/>
              </w:rPr>
              <w:t xml:space="preserve"> </w:t>
            </w:r>
          </w:p>
          <w:p w:rsidR="00D62376" w:rsidRPr="00D62376" w:rsidRDefault="00D62376" w:rsidP="00BB2131">
            <w:pPr>
              <w:rPr>
                <w:rFonts w:ascii="Arial" w:hAnsi="Arial" w:cs="Arial"/>
                <w:bCs/>
                <w:sz w:val="20"/>
                <w:szCs w:val="20"/>
              </w:rPr>
            </w:pPr>
            <w:r w:rsidRPr="00D62376">
              <w:rPr>
                <w:rFonts w:ascii="Arial" w:hAnsi="Arial" w:cs="Arial"/>
                <w:bCs/>
                <w:sz w:val="20"/>
                <w:szCs w:val="20"/>
              </w:rPr>
              <w:t>Awaiting planning decision on the revised application.  In the original s106, education secured land for a 1FE primary school and a contribution of £1.73m – there remains uncertainty around school place provision on this site.</w:t>
            </w:r>
          </w:p>
          <w:p w:rsidR="00D62376" w:rsidRPr="00D62376" w:rsidRDefault="00D62376" w:rsidP="00BB2131">
            <w:pPr>
              <w:rPr>
                <w:rFonts w:ascii="Arial" w:hAnsi="Arial" w:cs="Arial"/>
                <w:bCs/>
                <w:sz w:val="20"/>
                <w:szCs w:val="20"/>
              </w:rPr>
            </w:pPr>
          </w:p>
          <w:p w:rsidR="00D62376" w:rsidRPr="00D62376" w:rsidRDefault="00D62376" w:rsidP="00BB2131">
            <w:pPr>
              <w:rPr>
                <w:rFonts w:ascii="Arial" w:hAnsi="Arial" w:cs="Arial"/>
                <w:b/>
                <w:sz w:val="20"/>
                <w:szCs w:val="20"/>
              </w:rPr>
            </w:pPr>
            <w:r w:rsidRPr="00D62376">
              <w:rPr>
                <w:rFonts w:ascii="Arial" w:hAnsi="Arial" w:cs="Arial"/>
                <w:sz w:val="20"/>
                <w:szCs w:val="20"/>
              </w:rPr>
              <w:t xml:space="preserve"> </w:t>
            </w:r>
            <w:r w:rsidRPr="00D62376">
              <w:rPr>
                <w:rFonts w:ascii="Arial" w:hAnsi="Arial" w:cs="Arial"/>
                <w:b/>
                <w:sz w:val="20"/>
                <w:szCs w:val="20"/>
              </w:rPr>
              <w:t xml:space="preserve">1 secondary school at NWP </w:t>
            </w:r>
          </w:p>
          <w:p w:rsidR="00D62376" w:rsidRPr="00D62376" w:rsidRDefault="00D62376" w:rsidP="00BB2131">
            <w:pPr>
              <w:rPr>
                <w:rFonts w:ascii="Arial" w:hAnsi="Arial" w:cs="Arial"/>
                <w:bCs/>
                <w:sz w:val="20"/>
                <w:szCs w:val="20"/>
                <w:highlight w:val="yellow"/>
              </w:rPr>
            </w:pPr>
            <w:r w:rsidRPr="00D62376">
              <w:rPr>
                <w:rFonts w:ascii="Arial" w:hAnsi="Arial" w:cs="Arial"/>
                <w:sz w:val="20"/>
                <w:szCs w:val="20"/>
              </w:rPr>
              <w:t>Currently exploring options for unlocking existing capacity within existing schools. Ashton Community Science College have agreed to provide temporary places for 2020 whilst investigative work is undertaken.</w:t>
            </w:r>
          </w:p>
          <w:p w:rsidR="00D62376" w:rsidRPr="00D62376" w:rsidRDefault="00D62376" w:rsidP="00315EAA">
            <w:pPr>
              <w:rPr>
                <w:rFonts w:ascii="Arial" w:hAnsi="Arial" w:cs="Arial"/>
                <w:bCs/>
                <w:sz w:val="20"/>
                <w:szCs w:val="20"/>
              </w:rPr>
            </w:pPr>
            <w:r w:rsidRPr="00D62376">
              <w:rPr>
                <w:rFonts w:ascii="Arial" w:hAnsi="Arial" w:cs="Arial"/>
                <w:bCs/>
                <w:sz w:val="20"/>
                <w:szCs w:val="20"/>
              </w:rPr>
              <w:t xml:space="preserve"> </w:t>
            </w:r>
          </w:p>
          <w:p w:rsidR="00D62376" w:rsidRPr="00D62376" w:rsidRDefault="00D62376" w:rsidP="00315EAA">
            <w:pPr>
              <w:rPr>
                <w:rFonts w:ascii="Arial" w:hAnsi="Arial" w:cs="Arial"/>
                <w:bCs/>
                <w:sz w:val="20"/>
                <w:szCs w:val="20"/>
                <w:highlight w:val="yellow"/>
              </w:rPr>
            </w:pPr>
            <w:r w:rsidRPr="00D62376">
              <w:rPr>
                <w:rFonts w:ascii="Arial" w:hAnsi="Arial" w:cs="Arial"/>
                <w:sz w:val="20"/>
                <w:szCs w:val="20"/>
              </w:rPr>
              <w:t xml:space="preserve"> </w:t>
            </w:r>
          </w:p>
        </w:tc>
        <w:tc>
          <w:tcPr>
            <w:tcW w:w="962" w:type="dxa"/>
            <w:shd w:val="clear" w:color="auto" w:fill="auto"/>
          </w:tcPr>
          <w:p w:rsidR="00D62376" w:rsidRDefault="00D62376" w:rsidP="00315EAA">
            <w:pPr>
              <w:rPr>
                <w:rFonts w:ascii="Arial" w:hAnsi="Arial" w:cs="Arial"/>
                <w:sz w:val="18"/>
                <w:szCs w:val="18"/>
              </w:rPr>
            </w:pPr>
            <w:r>
              <w:rPr>
                <w:rFonts w:ascii="Arial" w:hAnsi="Arial" w:cs="Arial"/>
                <w:sz w:val="18"/>
                <w:szCs w:val="18"/>
              </w:rPr>
              <w:t>n/a</w:t>
            </w:r>
          </w:p>
        </w:tc>
      </w:tr>
      <w:tr w:rsidR="00D62376" w:rsidTr="00D62376">
        <w:trPr>
          <w:trHeight w:val="2070"/>
        </w:trPr>
        <w:tc>
          <w:tcPr>
            <w:tcW w:w="3431" w:type="dxa"/>
          </w:tcPr>
          <w:p w:rsidR="00D62376" w:rsidRPr="00786FA8" w:rsidRDefault="00D62376" w:rsidP="00315EAA">
            <w:pPr>
              <w:rPr>
                <w:rFonts w:ascii="Arial" w:hAnsi="Arial" w:cs="Arial"/>
                <w:b/>
              </w:rPr>
            </w:pPr>
            <w:r w:rsidRPr="00786FA8">
              <w:rPr>
                <w:rFonts w:ascii="Arial" w:hAnsi="Arial" w:cs="Arial"/>
                <w:b/>
              </w:rPr>
              <w:t xml:space="preserve">Education - South </w:t>
            </w:r>
            <w:proofErr w:type="spellStart"/>
            <w:r w:rsidRPr="00786FA8">
              <w:rPr>
                <w:rFonts w:ascii="Arial" w:hAnsi="Arial" w:cs="Arial"/>
                <w:b/>
              </w:rPr>
              <w:t>Ribble</w:t>
            </w:r>
            <w:proofErr w:type="spellEnd"/>
          </w:p>
          <w:p w:rsidR="00D62376" w:rsidRDefault="00D62376" w:rsidP="00315EAA">
            <w:pPr>
              <w:rPr>
                <w:rFonts w:ascii="Arial" w:hAnsi="Arial" w:cs="Arial"/>
                <w:sz w:val="18"/>
                <w:szCs w:val="18"/>
              </w:rPr>
            </w:pPr>
          </w:p>
          <w:p w:rsidR="00D62376" w:rsidRPr="005E5088" w:rsidRDefault="00D62376" w:rsidP="00315EAA">
            <w:pPr>
              <w:rPr>
                <w:rFonts w:ascii="Arial" w:hAnsi="Arial" w:cs="Arial"/>
                <w:sz w:val="18"/>
                <w:szCs w:val="18"/>
              </w:rPr>
            </w:pPr>
            <w:r w:rsidRPr="005E5088">
              <w:rPr>
                <w:rFonts w:ascii="Arial" w:hAnsi="Arial" w:cs="Arial"/>
                <w:sz w:val="18"/>
                <w:szCs w:val="18"/>
              </w:rPr>
              <w:t>Lancashire County Council</w:t>
            </w:r>
          </w:p>
          <w:p w:rsidR="00D62376" w:rsidRPr="005E5088" w:rsidRDefault="00D62376" w:rsidP="00315EAA">
            <w:pPr>
              <w:rPr>
                <w:rFonts w:ascii="Arial" w:hAnsi="Arial" w:cs="Arial"/>
                <w:sz w:val="18"/>
                <w:szCs w:val="18"/>
              </w:rPr>
            </w:pPr>
            <w:r w:rsidRPr="005E5088">
              <w:rPr>
                <w:rFonts w:ascii="Arial" w:hAnsi="Arial" w:cs="Arial"/>
                <w:sz w:val="18"/>
                <w:szCs w:val="18"/>
              </w:rPr>
              <w:t>Lynn MacDonald</w:t>
            </w:r>
          </w:p>
          <w:p w:rsidR="00D62376" w:rsidRPr="005E5088" w:rsidRDefault="00D62376" w:rsidP="00315EAA">
            <w:pPr>
              <w:rPr>
                <w:rFonts w:ascii="Arial" w:hAnsi="Arial" w:cs="Arial"/>
                <w:sz w:val="18"/>
                <w:szCs w:val="18"/>
              </w:rPr>
            </w:pPr>
            <w:hyperlink r:id="rId29" w:history="1">
              <w:r w:rsidRPr="005E5088">
                <w:rPr>
                  <w:rStyle w:val="Hyperlink"/>
                  <w:rFonts w:ascii="Arial" w:hAnsi="Arial" w:cs="Arial"/>
                  <w:sz w:val="18"/>
                  <w:szCs w:val="18"/>
                </w:rPr>
                <w:t>Lynn.MacDonald@lancashire.gov.uk</w:t>
              </w:r>
            </w:hyperlink>
          </w:p>
          <w:p w:rsidR="00D62376" w:rsidRPr="00CD39B7" w:rsidRDefault="00D62376" w:rsidP="00315EAA">
            <w:pPr>
              <w:rPr>
                <w:rFonts w:ascii="Arial" w:hAnsi="Arial" w:cs="Arial"/>
                <w:sz w:val="16"/>
                <w:szCs w:val="16"/>
              </w:rPr>
            </w:pPr>
          </w:p>
        </w:tc>
        <w:tc>
          <w:tcPr>
            <w:tcW w:w="966" w:type="dxa"/>
          </w:tcPr>
          <w:p w:rsidR="00D62376" w:rsidRPr="00D62376" w:rsidRDefault="00D62376" w:rsidP="00315EAA">
            <w:pPr>
              <w:rPr>
                <w:rFonts w:ascii="Arial" w:hAnsi="Arial" w:cs="Arial"/>
                <w:sz w:val="20"/>
                <w:szCs w:val="20"/>
              </w:rPr>
            </w:pPr>
            <w:r w:rsidRPr="00D62376">
              <w:rPr>
                <w:rFonts w:ascii="Arial" w:hAnsi="Arial" w:cs="Arial"/>
                <w:sz w:val="20"/>
                <w:szCs w:val="20"/>
              </w:rPr>
              <w:t>682</w:t>
            </w:r>
          </w:p>
        </w:tc>
        <w:tc>
          <w:tcPr>
            <w:tcW w:w="3798" w:type="dxa"/>
          </w:tcPr>
          <w:p w:rsidR="00D62376" w:rsidRPr="00D62376" w:rsidRDefault="00D62376" w:rsidP="00BB2131">
            <w:pPr>
              <w:rPr>
                <w:rFonts w:ascii="Arial" w:hAnsi="Arial" w:cs="Arial"/>
                <w:sz w:val="20"/>
                <w:szCs w:val="20"/>
              </w:rPr>
            </w:pPr>
            <w:r w:rsidRPr="00D62376">
              <w:rPr>
                <w:rFonts w:ascii="Arial" w:hAnsi="Arial" w:cs="Arial"/>
                <w:sz w:val="20"/>
                <w:szCs w:val="20"/>
              </w:rPr>
              <w:t>Additional school places provision to accommodate growth in South Ribble.</w:t>
            </w:r>
          </w:p>
        </w:tc>
        <w:tc>
          <w:tcPr>
            <w:tcW w:w="1277" w:type="dxa"/>
          </w:tcPr>
          <w:p w:rsidR="00D62376" w:rsidRPr="00D62376" w:rsidRDefault="00D62376" w:rsidP="00315EAA">
            <w:pPr>
              <w:rPr>
                <w:rFonts w:ascii="Arial" w:hAnsi="Arial" w:cs="Arial"/>
                <w:sz w:val="20"/>
                <w:szCs w:val="20"/>
              </w:rPr>
            </w:pPr>
            <w:r w:rsidRPr="00D62376">
              <w:rPr>
                <w:rFonts w:ascii="Arial" w:hAnsi="Arial" w:cs="Arial"/>
                <w:sz w:val="20"/>
                <w:szCs w:val="20"/>
              </w:rPr>
              <w:t>Pre-Planning</w:t>
            </w:r>
          </w:p>
        </w:tc>
        <w:tc>
          <w:tcPr>
            <w:tcW w:w="1237" w:type="dxa"/>
          </w:tcPr>
          <w:p w:rsidR="00D62376" w:rsidRPr="00D62376" w:rsidRDefault="00D62376" w:rsidP="00315EAA">
            <w:pPr>
              <w:rPr>
                <w:rFonts w:ascii="Arial" w:hAnsi="Arial" w:cs="Arial"/>
                <w:sz w:val="20"/>
                <w:szCs w:val="20"/>
              </w:rPr>
            </w:pPr>
            <w:r w:rsidRPr="00D62376">
              <w:rPr>
                <w:rFonts w:ascii="Arial" w:hAnsi="Arial" w:cs="Arial"/>
                <w:sz w:val="20"/>
                <w:szCs w:val="20"/>
              </w:rPr>
              <w:t>£13.720m</w:t>
            </w:r>
          </w:p>
          <w:p w:rsidR="00D62376" w:rsidRPr="00D62376" w:rsidRDefault="00D62376" w:rsidP="00315EAA">
            <w:pPr>
              <w:rPr>
                <w:rFonts w:ascii="Arial" w:hAnsi="Arial" w:cs="Arial"/>
                <w:sz w:val="20"/>
                <w:szCs w:val="20"/>
              </w:rPr>
            </w:pPr>
          </w:p>
          <w:p w:rsidR="00D62376" w:rsidRPr="00D62376" w:rsidRDefault="00D62376" w:rsidP="00315EAA">
            <w:pPr>
              <w:rPr>
                <w:rFonts w:ascii="Arial" w:hAnsi="Arial" w:cs="Arial"/>
                <w:sz w:val="20"/>
                <w:szCs w:val="20"/>
              </w:rPr>
            </w:pPr>
            <w:r w:rsidRPr="00D62376">
              <w:rPr>
                <w:rFonts w:ascii="Arial" w:hAnsi="Arial" w:cs="Arial"/>
                <w:sz w:val="20"/>
                <w:szCs w:val="20"/>
              </w:rPr>
              <w:t>(City Deal allocation only)</w:t>
            </w:r>
          </w:p>
        </w:tc>
        <w:tc>
          <w:tcPr>
            <w:tcW w:w="10005" w:type="dxa"/>
            <w:shd w:val="clear" w:color="auto" w:fill="auto"/>
          </w:tcPr>
          <w:p w:rsidR="00D62376" w:rsidRPr="00D62376" w:rsidRDefault="00D62376" w:rsidP="00315EAA">
            <w:pPr>
              <w:rPr>
                <w:rFonts w:ascii="Arial" w:hAnsi="Arial" w:cs="Arial"/>
                <w:b/>
                <w:sz w:val="20"/>
                <w:szCs w:val="20"/>
              </w:rPr>
            </w:pPr>
            <w:r w:rsidRPr="00D62376">
              <w:rPr>
                <w:rFonts w:ascii="Arial" w:hAnsi="Arial" w:cs="Arial"/>
                <w:b/>
                <w:sz w:val="20"/>
                <w:szCs w:val="20"/>
              </w:rPr>
              <w:t xml:space="preserve">1 primary school at The Lanes </w:t>
            </w:r>
          </w:p>
          <w:p w:rsidR="00D62376" w:rsidRPr="00D62376" w:rsidRDefault="00D62376" w:rsidP="00315EAA">
            <w:pPr>
              <w:rPr>
                <w:rFonts w:ascii="Arial" w:hAnsi="Arial" w:cs="Arial"/>
                <w:bCs/>
                <w:sz w:val="20"/>
                <w:szCs w:val="20"/>
              </w:rPr>
            </w:pPr>
            <w:r w:rsidRPr="00D62376">
              <w:rPr>
                <w:rFonts w:ascii="Arial" w:hAnsi="Arial" w:cs="Arial"/>
                <w:bCs/>
                <w:sz w:val="20"/>
                <w:szCs w:val="20"/>
              </w:rPr>
              <w:t xml:space="preserve">Awaiting planning application. Ongoing discussions regarding feasibility. </w:t>
            </w:r>
          </w:p>
          <w:p w:rsidR="00D62376" w:rsidRPr="00D62376" w:rsidRDefault="00D62376" w:rsidP="0079266A">
            <w:pPr>
              <w:rPr>
                <w:rFonts w:ascii="Arial" w:hAnsi="Arial" w:cs="Arial"/>
                <w:b/>
                <w:sz w:val="20"/>
                <w:szCs w:val="20"/>
              </w:rPr>
            </w:pPr>
          </w:p>
          <w:p w:rsidR="00D62376" w:rsidRPr="00D62376" w:rsidRDefault="00D62376" w:rsidP="0079266A">
            <w:pPr>
              <w:rPr>
                <w:rFonts w:ascii="Arial" w:hAnsi="Arial" w:cs="Arial"/>
                <w:b/>
                <w:sz w:val="20"/>
                <w:szCs w:val="20"/>
              </w:rPr>
            </w:pPr>
            <w:r w:rsidRPr="00D62376">
              <w:rPr>
                <w:rFonts w:ascii="Arial" w:hAnsi="Arial" w:cs="Arial"/>
                <w:b/>
                <w:sz w:val="20"/>
                <w:szCs w:val="20"/>
              </w:rPr>
              <w:t xml:space="preserve">1 primary school at Moss Side </w:t>
            </w:r>
          </w:p>
          <w:p w:rsidR="00D62376" w:rsidRPr="00D62376" w:rsidRDefault="00D62376" w:rsidP="0079266A">
            <w:pPr>
              <w:rPr>
                <w:rFonts w:ascii="Arial" w:hAnsi="Arial" w:cs="Arial"/>
                <w:b/>
                <w:bCs/>
                <w:sz w:val="20"/>
                <w:szCs w:val="20"/>
              </w:rPr>
            </w:pPr>
            <w:r w:rsidRPr="00D62376">
              <w:rPr>
                <w:rFonts w:ascii="Arial" w:hAnsi="Arial" w:cs="Arial"/>
                <w:bCs/>
                <w:sz w:val="20"/>
                <w:szCs w:val="20"/>
              </w:rPr>
              <w:t>Awaiting planning decision. It was agreed that the school site will be transferred through an s106 which is currently being drafted.</w:t>
            </w:r>
            <w:r w:rsidRPr="00D62376">
              <w:rPr>
                <w:rFonts w:ascii="Arial" w:hAnsi="Arial" w:cs="Arial"/>
                <w:b/>
                <w:bCs/>
                <w:sz w:val="20"/>
                <w:szCs w:val="20"/>
              </w:rPr>
              <w:t xml:space="preserve"> </w:t>
            </w:r>
          </w:p>
          <w:p w:rsidR="00D62376" w:rsidRPr="00D62376" w:rsidRDefault="00D62376" w:rsidP="0079266A">
            <w:pPr>
              <w:rPr>
                <w:rFonts w:ascii="Arial" w:hAnsi="Arial" w:cs="Arial"/>
                <w:b/>
                <w:bCs/>
                <w:sz w:val="20"/>
                <w:szCs w:val="20"/>
              </w:rPr>
            </w:pPr>
          </w:p>
          <w:p w:rsidR="00D62376" w:rsidRPr="00D62376" w:rsidRDefault="00D62376" w:rsidP="0079266A">
            <w:pPr>
              <w:rPr>
                <w:rFonts w:ascii="Arial" w:hAnsi="Arial" w:cs="Arial"/>
                <w:b/>
                <w:bCs/>
                <w:sz w:val="20"/>
                <w:szCs w:val="20"/>
              </w:rPr>
            </w:pPr>
            <w:r w:rsidRPr="00D62376">
              <w:rPr>
                <w:rFonts w:ascii="Arial" w:hAnsi="Arial" w:cs="Arial"/>
                <w:b/>
                <w:bCs/>
                <w:sz w:val="20"/>
                <w:szCs w:val="20"/>
              </w:rPr>
              <w:t>Risks identified:</w:t>
            </w:r>
          </w:p>
          <w:p w:rsidR="00D62376" w:rsidRPr="00D62376" w:rsidRDefault="00D62376" w:rsidP="0079266A">
            <w:pPr>
              <w:rPr>
                <w:rFonts w:ascii="Arial" w:hAnsi="Arial" w:cs="Arial"/>
                <w:bCs/>
                <w:sz w:val="20"/>
                <w:szCs w:val="20"/>
              </w:rPr>
            </w:pPr>
          </w:p>
          <w:p w:rsidR="00D62376" w:rsidRPr="00D62376" w:rsidRDefault="00D62376" w:rsidP="0079266A">
            <w:pPr>
              <w:rPr>
                <w:rFonts w:ascii="Arial" w:hAnsi="Arial" w:cs="Arial"/>
                <w:bCs/>
                <w:sz w:val="20"/>
                <w:szCs w:val="20"/>
              </w:rPr>
            </w:pPr>
            <w:r w:rsidRPr="00D62376">
              <w:rPr>
                <w:rFonts w:ascii="Arial" w:hAnsi="Arial" w:cs="Arial"/>
                <w:bCs/>
                <w:sz w:val="20"/>
                <w:szCs w:val="20"/>
              </w:rPr>
              <w:t>Current education expenditure profile does not specify extent of school place provision and associated capital works/costs. Experience suggests that budget allocation will be insufficient.</w:t>
            </w:r>
          </w:p>
        </w:tc>
        <w:tc>
          <w:tcPr>
            <w:tcW w:w="962" w:type="dxa"/>
            <w:shd w:val="clear" w:color="auto" w:fill="auto"/>
          </w:tcPr>
          <w:p w:rsidR="00D62376" w:rsidRPr="008C7BC4" w:rsidRDefault="00D62376" w:rsidP="00315EAA">
            <w:pPr>
              <w:rPr>
                <w:rFonts w:ascii="Arial" w:hAnsi="Arial" w:cs="Arial"/>
                <w:sz w:val="18"/>
                <w:szCs w:val="18"/>
              </w:rPr>
            </w:pPr>
            <w:r>
              <w:rPr>
                <w:rFonts w:ascii="Arial" w:hAnsi="Arial" w:cs="Arial"/>
                <w:sz w:val="18"/>
                <w:szCs w:val="18"/>
              </w:rPr>
              <w:t>n/a</w:t>
            </w:r>
          </w:p>
        </w:tc>
      </w:tr>
      <w:tr w:rsidR="00D62376" w:rsidTr="00D62376">
        <w:trPr>
          <w:trHeight w:val="2070"/>
        </w:trPr>
        <w:tc>
          <w:tcPr>
            <w:tcW w:w="3431" w:type="dxa"/>
          </w:tcPr>
          <w:p w:rsidR="00D62376" w:rsidRPr="005E36C4" w:rsidRDefault="00D62376" w:rsidP="005E36C4">
            <w:pPr>
              <w:rPr>
                <w:rFonts w:ascii="Arial" w:eastAsia="Times New Roman" w:hAnsi="Arial" w:cs="Arial"/>
                <w:b/>
                <w:sz w:val="24"/>
                <w:szCs w:val="24"/>
                <w:lang w:eastAsia="en-GB"/>
              </w:rPr>
            </w:pPr>
            <w:r>
              <w:rPr>
                <w:rFonts w:ascii="Arial" w:hAnsi="Arial" w:cs="Arial"/>
                <w:b/>
                <w:sz w:val="24"/>
                <w:szCs w:val="24"/>
              </w:rPr>
              <w:t xml:space="preserve">South </w:t>
            </w:r>
            <w:proofErr w:type="spellStart"/>
            <w:r>
              <w:rPr>
                <w:rFonts w:ascii="Arial" w:hAnsi="Arial" w:cs="Arial"/>
                <w:b/>
                <w:sz w:val="24"/>
                <w:szCs w:val="24"/>
              </w:rPr>
              <w:t>Ribble</w:t>
            </w:r>
            <w:proofErr w:type="spellEnd"/>
            <w:r w:rsidRPr="005E36C4">
              <w:rPr>
                <w:rFonts w:ascii="Arial" w:hAnsi="Arial" w:cs="Arial"/>
                <w:b/>
                <w:sz w:val="24"/>
                <w:szCs w:val="24"/>
              </w:rPr>
              <w:t xml:space="preserve"> priority corridors and local centres:</w:t>
            </w:r>
          </w:p>
          <w:p w:rsidR="00D62376" w:rsidRPr="005E36C4" w:rsidRDefault="00D62376" w:rsidP="005E36C4">
            <w:pPr>
              <w:rPr>
                <w:rFonts w:ascii="Arial" w:eastAsia="Times New Roman" w:hAnsi="Arial" w:cs="Arial"/>
                <w:sz w:val="24"/>
                <w:szCs w:val="24"/>
                <w:lang w:eastAsia="en-GB"/>
              </w:rPr>
            </w:pPr>
            <w:r w:rsidRPr="005E36C4">
              <w:rPr>
                <w:rFonts w:ascii="Calibri" w:eastAsia="Times New Roman" w:hAnsi="Calibri" w:cs="Calibri"/>
                <w:lang w:eastAsia="en-GB"/>
              </w:rPr>
              <w:t xml:space="preserve"> </w:t>
            </w:r>
          </w:p>
          <w:p w:rsidR="00D62376" w:rsidRPr="00786FA8" w:rsidRDefault="00D62376" w:rsidP="005E36C4">
            <w:pPr>
              <w:rPr>
                <w:rFonts w:ascii="Arial" w:hAnsi="Arial" w:cs="Arial"/>
                <w:b/>
              </w:rPr>
            </w:pPr>
          </w:p>
        </w:tc>
        <w:tc>
          <w:tcPr>
            <w:tcW w:w="966" w:type="dxa"/>
          </w:tcPr>
          <w:p w:rsidR="00D62376" w:rsidRPr="00D62376" w:rsidRDefault="00D62376" w:rsidP="00315EAA">
            <w:pPr>
              <w:rPr>
                <w:rFonts w:ascii="Arial" w:hAnsi="Arial" w:cs="Arial"/>
                <w:sz w:val="20"/>
                <w:szCs w:val="20"/>
              </w:rPr>
            </w:pPr>
            <w:r w:rsidRPr="00D62376">
              <w:rPr>
                <w:rFonts w:ascii="Arial" w:hAnsi="Arial" w:cs="Arial"/>
                <w:sz w:val="20"/>
                <w:szCs w:val="20"/>
              </w:rPr>
              <w:t>n/a</w:t>
            </w:r>
          </w:p>
        </w:tc>
        <w:tc>
          <w:tcPr>
            <w:tcW w:w="3798" w:type="dxa"/>
          </w:tcPr>
          <w:p w:rsidR="00D62376" w:rsidRPr="00D62376" w:rsidRDefault="00D62376" w:rsidP="005E36C4">
            <w:pPr>
              <w:rPr>
                <w:rFonts w:ascii="Arial" w:eastAsia="Times New Roman" w:hAnsi="Arial" w:cs="Arial"/>
                <w:sz w:val="20"/>
                <w:szCs w:val="20"/>
                <w:lang w:eastAsia="en-GB"/>
              </w:rPr>
            </w:pPr>
            <w:r w:rsidRPr="00D62376">
              <w:rPr>
                <w:rFonts w:ascii="Arial" w:eastAsia="Times New Roman" w:hAnsi="Arial" w:cs="Arial"/>
                <w:sz w:val="20"/>
                <w:szCs w:val="20"/>
                <w:lang w:eastAsia="en-GB"/>
              </w:rPr>
              <w:t>Transport corridor and local centre improvements</w:t>
            </w:r>
          </w:p>
          <w:p w:rsidR="00D62376" w:rsidRPr="00D62376" w:rsidRDefault="00D62376" w:rsidP="005E36C4">
            <w:pPr>
              <w:rPr>
                <w:rFonts w:ascii="Arial" w:eastAsia="Times New Roman" w:hAnsi="Arial" w:cs="Arial"/>
                <w:sz w:val="20"/>
                <w:szCs w:val="20"/>
                <w:lang w:eastAsia="en-GB"/>
              </w:rPr>
            </w:pPr>
          </w:p>
          <w:p w:rsidR="00D62376" w:rsidRPr="00D62376" w:rsidRDefault="00D62376" w:rsidP="005E36C4">
            <w:pPr>
              <w:rPr>
                <w:rFonts w:ascii="Arial" w:eastAsia="Times New Roman" w:hAnsi="Arial" w:cs="Arial"/>
                <w:sz w:val="20"/>
                <w:szCs w:val="20"/>
                <w:lang w:eastAsia="en-GB"/>
              </w:rPr>
            </w:pPr>
            <w:r w:rsidRPr="00D62376">
              <w:rPr>
                <w:rFonts w:ascii="Arial" w:eastAsia="Times New Roman" w:hAnsi="Arial" w:cs="Arial"/>
                <w:sz w:val="20"/>
                <w:szCs w:val="20"/>
                <w:lang w:eastAsia="en-GB"/>
              </w:rPr>
              <w:t xml:space="preserve">Hutton to Higher Penwortham Public Realm Improvements </w:t>
            </w:r>
          </w:p>
          <w:p w:rsidR="00D62376" w:rsidRPr="00D62376" w:rsidRDefault="00D62376" w:rsidP="005E36C4">
            <w:pPr>
              <w:rPr>
                <w:rFonts w:ascii="Arial" w:eastAsia="Times New Roman" w:hAnsi="Arial" w:cs="Arial"/>
                <w:sz w:val="20"/>
                <w:szCs w:val="20"/>
                <w:lang w:eastAsia="en-GB"/>
              </w:rPr>
            </w:pPr>
            <w:r w:rsidRPr="00D62376">
              <w:rPr>
                <w:rFonts w:ascii="Arial" w:eastAsia="Times New Roman" w:hAnsi="Arial" w:cs="Arial"/>
                <w:sz w:val="20"/>
                <w:szCs w:val="20"/>
                <w:lang w:eastAsia="en-GB"/>
              </w:rPr>
              <w:t xml:space="preserve">North of Lostock Lane </w:t>
            </w:r>
          </w:p>
          <w:p w:rsidR="00D62376" w:rsidRPr="00D62376" w:rsidRDefault="00D62376" w:rsidP="005E36C4">
            <w:pPr>
              <w:rPr>
                <w:rFonts w:ascii="Arial" w:hAnsi="Arial" w:cs="Arial"/>
                <w:sz w:val="20"/>
                <w:szCs w:val="20"/>
              </w:rPr>
            </w:pPr>
            <w:r w:rsidRPr="00D62376">
              <w:rPr>
                <w:rFonts w:ascii="Arial" w:eastAsia="Times New Roman" w:hAnsi="Arial" w:cs="Arial"/>
                <w:sz w:val="20"/>
                <w:szCs w:val="20"/>
                <w:lang w:eastAsia="en-GB"/>
              </w:rPr>
              <w:t>South of Lostock Lane</w:t>
            </w:r>
          </w:p>
          <w:p w:rsidR="00D62376" w:rsidRPr="00D62376" w:rsidRDefault="00D62376" w:rsidP="00BB2131">
            <w:pPr>
              <w:rPr>
                <w:rFonts w:ascii="Arial" w:hAnsi="Arial" w:cs="Arial"/>
                <w:sz w:val="20"/>
                <w:szCs w:val="20"/>
              </w:rPr>
            </w:pPr>
          </w:p>
        </w:tc>
        <w:tc>
          <w:tcPr>
            <w:tcW w:w="1277" w:type="dxa"/>
          </w:tcPr>
          <w:p w:rsidR="00D62376" w:rsidRPr="00D62376" w:rsidRDefault="00D62376" w:rsidP="00315EAA">
            <w:pPr>
              <w:rPr>
                <w:rFonts w:ascii="Arial" w:hAnsi="Arial" w:cs="Arial"/>
                <w:sz w:val="20"/>
                <w:szCs w:val="20"/>
              </w:rPr>
            </w:pPr>
            <w:r w:rsidRPr="00D62376">
              <w:rPr>
                <w:rFonts w:ascii="Arial" w:hAnsi="Arial" w:cs="Arial"/>
                <w:sz w:val="20"/>
                <w:szCs w:val="20"/>
              </w:rPr>
              <w:t>Pre-planning</w:t>
            </w:r>
          </w:p>
        </w:tc>
        <w:tc>
          <w:tcPr>
            <w:tcW w:w="1237" w:type="dxa"/>
          </w:tcPr>
          <w:p w:rsidR="00D62376" w:rsidRPr="00D62376" w:rsidRDefault="00D62376" w:rsidP="00315EAA">
            <w:pPr>
              <w:rPr>
                <w:rFonts w:ascii="Arial" w:hAnsi="Arial" w:cs="Arial"/>
                <w:sz w:val="20"/>
                <w:szCs w:val="20"/>
              </w:rPr>
            </w:pPr>
            <w:r w:rsidRPr="00D62376">
              <w:rPr>
                <w:rFonts w:ascii="Arial" w:hAnsi="Arial" w:cs="Arial"/>
                <w:sz w:val="20"/>
                <w:szCs w:val="20"/>
              </w:rPr>
              <w:t>£12.113m</w:t>
            </w:r>
          </w:p>
          <w:p w:rsidR="00D62376" w:rsidRPr="00D62376" w:rsidRDefault="00D62376" w:rsidP="00315EAA">
            <w:pPr>
              <w:rPr>
                <w:rFonts w:ascii="Arial" w:hAnsi="Arial" w:cs="Arial"/>
                <w:sz w:val="20"/>
                <w:szCs w:val="20"/>
              </w:rPr>
            </w:pPr>
            <w:r w:rsidRPr="00D62376">
              <w:rPr>
                <w:rFonts w:ascii="Arial" w:hAnsi="Arial" w:cs="Arial"/>
                <w:sz w:val="20"/>
                <w:szCs w:val="20"/>
              </w:rPr>
              <w:t>(city deal allocation only)</w:t>
            </w:r>
          </w:p>
          <w:p w:rsidR="00D62376" w:rsidRPr="00D62376" w:rsidRDefault="00D62376" w:rsidP="00315EAA">
            <w:pPr>
              <w:rPr>
                <w:rFonts w:ascii="Arial" w:hAnsi="Arial" w:cs="Arial"/>
                <w:sz w:val="20"/>
                <w:szCs w:val="20"/>
              </w:rPr>
            </w:pPr>
          </w:p>
          <w:p w:rsidR="00D62376" w:rsidRPr="00D62376" w:rsidRDefault="00D62376" w:rsidP="00315EAA">
            <w:pPr>
              <w:rPr>
                <w:rFonts w:ascii="Arial" w:hAnsi="Arial" w:cs="Arial"/>
                <w:sz w:val="20"/>
                <w:szCs w:val="20"/>
              </w:rPr>
            </w:pPr>
          </w:p>
        </w:tc>
        <w:tc>
          <w:tcPr>
            <w:tcW w:w="10005" w:type="dxa"/>
            <w:shd w:val="clear" w:color="auto" w:fill="auto"/>
          </w:tcPr>
          <w:p w:rsidR="00D62376" w:rsidRPr="00D62376" w:rsidRDefault="00D62376" w:rsidP="00315EAA">
            <w:pPr>
              <w:rPr>
                <w:rFonts w:ascii="Arial" w:hAnsi="Arial" w:cs="Arial"/>
                <w:b/>
                <w:sz w:val="20"/>
                <w:szCs w:val="20"/>
              </w:rPr>
            </w:pPr>
            <w:r w:rsidRPr="00D62376">
              <w:rPr>
                <w:rFonts w:ascii="Arial" w:hAnsi="Arial" w:cs="Arial"/>
                <w:b/>
                <w:sz w:val="20"/>
                <w:szCs w:val="20"/>
              </w:rPr>
              <w:t>No update this quarter</w:t>
            </w:r>
          </w:p>
        </w:tc>
        <w:tc>
          <w:tcPr>
            <w:tcW w:w="962" w:type="dxa"/>
            <w:shd w:val="clear" w:color="auto" w:fill="auto"/>
          </w:tcPr>
          <w:p w:rsidR="00D62376" w:rsidRDefault="00D62376" w:rsidP="00315EAA">
            <w:pPr>
              <w:rPr>
                <w:rFonts w:ascii="Arial" w:hAnsi="Arial" w:cs="Arial"/>
                <w:sz w:val="18"/>
                <w:szCs w:val="18"/>
              </w:rPr>
            </w:pPr>
          </w:p>
        </w:tc>
      </w:tr>
      <w:tr w:rsidR="00D62376" w:rsidTr="00D62376">
        <w:trPr>
          <w:trHeight w:val="2070"/>
        </w:trPr>
        <w:tc>
          <w:tcPr>
            <w:tcW w:w="3431" w:type="dxa"/>
          </w:tcPr>
          <w:p w:rsidR="00D62376" w:rsidRPr="005E36C4" w:rsidRDefault="00D62376" w:rsidP="005E36C4">
            <w:pPr>
              <w:rPr>
                <w:rFonts w:ascii="Arial" w:eastAsia="Times New Roman" w:hAnsi="Arial" w:cs="Arial"/>
                <w:b/>
                <w:sz w:val="24"/>
                <w:szCs w:val="24"/>
                <w:lang w:eastAsia="en-GB"/>
              </w:rPr>
            </w:pPr>
            <w:r>
              <w:rPr>
                <w:rFonts w:ascii="Arial" w:hAnsi="Arial" w:cs="Arial"/>
                <w:b/>
                <w:sz w:val="24"/>
                <w:szCs w:val="24"/>
              </w:rPr>
              <w:lastRenderedPageBreak/>
              <w:t>Preston</w:t>
            </w:r>
            <w:r w:rsidRPr="005E36C4">
              <w:rPr>
                <w:rFonts w:ascii="Arial" w:hAnsi="Arial" w:cs="Arial"/>
                <w:b/>
                <w:sz w:val="24"/>
                <w:szCs w:val="24"/>
              </w:rPr>
              <w:t xml:space="preserve"> priority corridors and local centres:</w:t>
            </w:r>
          </w:p>
          <w:p w:rsidR="00D62376" w:rsidRDefault="00D62376" w:rsidP="005E36C4">
            <w:pPr>
              <w:rPr>
                <w:rFonts w:ascii="Arial" w:hAnsi="Arial" w:cs="Arial"/>
                <w:b/>
                <w:sz w:val="24"/>
                <w:szCs w:val="24"/>
              </w:rPr>
            </w:pPr>
          </w:p>
        </w:tc>
        <w:tc>
          <w:tcPr>
            <w:tcW w:w="966" w:type="dxa"/>
          </w:tcPr>
          <w:p w:rsidR="00D62376" w:rsidRPr="00D62376" w:rsidRDefault="00D62376" w:rsidP="00315EAA">
            <w:pPr>
              <w:rPr>
                <w:rFonts w:ascii="Arial" w:hAnsi="Arial" w:cs="Arial"/>
                <w:sz w:val="20"/>
                <w:szCs w:val="20"/>
              </w:rPr>
            </w:pPr>
          </w:p>
        </w:tc>
        <w:tc>
          <w:tcPr>
            <w:tcW w:w="3798" w:type="dxa"/>
          </w:tcPr>
          <w:p w:rsidR="00D62376" w:rsidRPr="00D62376" w:rsidRDefault="00D62376" w:rsidP="005E36C4">
            <w:pPr>
              <w:rPr>
                <w:rFonts w:ascii="Arial" w:eastAsia="Times New Roman" w:hAnsi="Arial" w:cs="Arial"/>
                <w:sz w:val="20"/>
                <w:szCs w:val="20"/>
                <w:lang w:eastAsia="en-GB"/>
              </w:rPr>
            </w:pPr>
            <w:r w:rsidRPr="00D62376">
              <w:rPr>
                <w:rFonts w:ascii="Arial" w:eastAsia="Times New Roman" w:hAnsi="Arial" w:cs="Arial"/>
                <w:sz w:val="20"/>
                <w:szCs w:val="20"/>
                <w:lang w:eastAsia="en-GB"/>
              </w:rPr>
              <w:t>Transport corridor and local centre improvements</w:t>
            </w:r>
          </w:p>
          <w:p w:rsidR="00D62376" w:rsidRPr="00D62376" w:rsidRDefault="00D62376" w:rsidP="005E36C4">
            <w:pPr>
              <w:pStyle w:val="ListParagraph"/>
              <w:numPr>
                <w:ilvl w:val="0"/>
                <w:numId w:val="29"/>
              </w:numPr>
              <w:rPr>
                <w:rFonts w:ascii="Arial" w:eastAsia="Times New Roman" w:hAnsi="Arial" w:cs="Arial"/>
                <w:sz w:val="20"/>
                <w:szCs w:val="20"/>
                <w:lang w:eastAsia="en-GB"/>
              </w:rPr>
            </w:pPr>
            <w:r w:rsidRPr="00D62376">
              <w:rPr>
                <w:rFonts w:ascii="Arial" w:eastAsia="Times New Roman" w:hAnsi="Arial" w:cs="Arial"/>
                <w:sz w:val="20"/>
                <w:szCs w:val="20"/>
                <w:lang w:eastAsia="en-GB"/>
              </w:rPr>
              <w:t>Broughton/Fulwood (South of M55)</w:t>
            </w:r>
          </w:p>
          <w:p w:rsidR="00D62376" w:rsidRPr="00D62376" w:rsidRDefault="00D62376" w:rsidP="005E36C4">
            <w:pPr>
              <w:pStyle w:val="ListParagraph"/>
              <w:numPr>
                <w:ilvl w:val="0"/>
                <w:numId w:val="29"/>
              </w:numPr>
              <w:rPr>
                <w:rFonts w:ascii="Arial" w:eastAsia="Times New Roman" w:hAnsi="Arial" w:cs="Arial"/>
                <w:sz w:val="20"/>
                <w:szCs w:val="20"/>
                <w:lang w:eastAsia="en-GB"/>
              </w:rPr>
            </w:pPr>
            <w:r w:rsidRPr="00D62376">
              <w:rPr>
                <w:rFonts w:ascii="Arial" w:eastAsia="Times New Roman" w:hAnsi="Arial" w:cs="Arial"/>
                <w:sz w:val="20"/>
                <w:szCs w:val="20"/>
                <w:lang w:eastAsia="en-GB"/>
              </w:rPr>
              <w:t xml:space="preserve">NW Preston/Cottam/Ingol/City Centre </w:t>
            </w:r>
          </w:p>
          <w:p w:rsidR="00D62376" w:rsidRPr="00D62376" w:rsidRDefault="00D62376" w:rsidP="005E36C4">
            <w:pPr>
              <w:pStyle w:val="ListParagraph"/>
              <w:numPr>
                <w:ilvl w:val="0"/>
                <w:numId w:val="29"/>
              </w:numPr>
              <w:rPr>
                <w:rFonts w:ascii="Arial" w:eastAsia="Times New Roman" w:hAnsi="Arial" w:cs="Arial"/>
                <w:sz w:val="20"/>
                <w:szCs w:val="20"/>
                <w:lang w:eastAsia="en-GB"/>
              </w:rPr>
            </w:pPr>
            <w:r w:rsidRPr="00D62376">
              <w:rPr>
                <w:rFonts w:ascii="Arial" w:eastAsia="Times New Roman" w:hAnsi="Arial" w:cs="Arial"/>
                <w:sz w:val="20"/>
                <w:szCs w:val="20"/>
                <w:lang w:eastAsia="en-GB"/>
              </w:rPr>
              <w:t>Warton to PWD – Corridor</w:t>
            </w:r>
          </w:p>
          <w:p w:rsidR="00D62376" w:rsidRPr="00D62376" w:rsidRDefault="00D62376" w:rsidP="005E36C4">
            <w:pPr>
              <w:pStyle w:val="ListParagraph"/>
              <w:numPr>
                <w:ilvl w:val="0"/>
                <w:numId w:val="29"/>
              </w:numPr>
              <w:rPr>
                <w:rFonts w:ascii="Arial" w:eastAsia="Times New Roman" w:hAnsi="Arial" w:cs="Arial"/>
                <w:sz w:val="20"/>
                <w:szCs w:val="20"/>
                <w:lang w:eastAsia="en-GB"/>
              </w:rPr>
            </w:pPr>
            <w:r w:rsidRPr="00D62376">
              <w:rPr>
                <w:rFonts w:ascii="Arial" w:eastAsia="Times New Roman" w:hAnsi="Arial" w:cs="Arial"/>
                <w:sz w:val="20"/>
                <w:szCs w:val="20"/>
                <w:lang w:eastAsia="en-GB"/>
              </w:rPr>
              <w:t xml:space="preserve">Longridge/Grimsargh/Ribbleton/City Centre </w:t>
            </w:r>
          </w:p>
          <w:p w:rsidR="00D62376" w:rsidRPr="00D62376" w:rsidRDefault="00D62376" w:rsidP="005E36C4">
            <w:pPr>
              <w:pStyle w:val="ListParagraph"/>
              <w:numPr>
                <w:ilvl w:val="0"/>
                <w:numId w:val="29"/>
              </w:numPr>
              <w:rPr>
                <w:rFonts w:ascii="Arial" w:eastAsia="Times New Roman" w:hAnsi="Arial" w:cs="Arial"/>
                <w:sz w:val="20"/>
                <w:szCs w:val="20"/>
                <w:lang w:eastAsia="en-GB"/>
              </w:rPr>
            </w:pPr>
            <w:r w:rsidRPr="00D62376">
              <w:rPr>
                <w:rFonts w:ascii="Arial" w:eastAsia="Times New Roman" w:hAnsi="Arial" w:cs="Arial"/>
                <w:sz w:val="20"/>
                <w:szCs w:val="20"/>
                <w:lang w:eastAsia="en-GB"/>
              </w:rPr>
              <w:t xml:space="preserve">PWD to Samlesbury - Corridor </w:t>
            </w:r>
          </w:p>
          <w:p w:rsidR="00D62376" w:rsidRPr="00D62376" w:rsidRDefault="00D62376" w:rsidP="005E36C4">
            <w:pPr>
              <w:rPr>
                <w:rFonts w:ascii="Arial" w:hAnsi="Arial" w:cs="Arial"/>
                <w:sz w:val="20"/>
                <w:szCs w:val="20"/>
              </w:rPr>
            </w:pPr>
          </w:p>
          <w:p w:rsidR="00D62376" w:rsidRPr="00D62376" w:rsidRDefault="00D62376" w:rsidP="005E36C4">
            <w:pPr>
              <w:rPr>
                <w:rFonts w:ascii="Arial" w:eastAsia="Times New Roman" w:hAnsi="Arial" w:cs="Arial"/>
                <w:sz w:val="20"/>
                <w:szCs w:val="20"/>
                <w:lang w:eastAsia="en-GB"/>
              </w:rPr>
            </w:pPr>
          </w:p>
        </w:tc>
        <w:tc>
          <w:tcPr>
            <w:tcW w:w="1277" w:type="dxa"/>
          </w:tcPr>
          <w:p w:rsidR="00D62376" w:rsidRPr="00D62376" w:rsidRDefault="00D62376" w:rsidP="00315EAA">
            <w:pPr>
              <w:rPr>
                <w:rFonts w:ascii="Arial" w:hAnsi="Arial" w:cs="Arial"/>
                <w:sz w:val="20"/>
                <w:szCs w:val="20"/>
              </w:rPr>
            </w:pPr>
            <w:r w:rsidRPr="00D62376">
              <w:rPr>
                <w:rFonts w:ascii="Arial" w:hAnsi="Arial" w:cs="Arial"/>
                <w:sz w:val="20"/>
                <w:szCs w:val="20"/>
              </w:rPr>
              <w:t>Pre-planning</w:t>
            </w:r>
          </w:p>
        </w:tc>
        <w:tc>
          <w:tcPr>
            <w:tcW w:w="1237" w:type="dxa"/>
          </w:tcPr>
          <w:p w:rsidR="00D62376" w:rsidRPr="00D62376" w:rsidRDefault="00D62376" w:rsidP="00315EAA">
            <w:pPr>
              <w:rPr>
                <w:rFonts w:ascii="Arial" w:hAnsi="Arial" w:cs="Arial"/>
                <w:sz w:val="20"/>
                <w:szCs w:val="20"/>
              </w:rPr>
            </w:pPr>
            <w:r w:rsidRPr="00D62376">
              <w:rPr>
                <w:rFonts w:ascii="Arial" w:hAnsi="Arial" w:cs="Arial"/>
                <w:sz w:val="20"/>
                <w:szCs w:val="20"/>
              </w:rPr>
              <w:t>£12.113(City Deal allocation only)</w:t>
            </w:r>
          </w:p>
        </w:tc>
        <w:tc>
          <w:tcPr>
            <w:tcW w:w="10005" w:type="dxa"/>
            <w:shd w:val="clear" w:color="auto" w:fill="auto"/>
          </w:tcPr>
          <w:p w:rsidR="00D62376" w:rsidRPr="00D62376" w:rsidRDefault="00D62376" w:rsidP="00315EAA">
            <w:pPr>
              <w:rPr>
                <w:rFonts w:ascii="Arial" w:hAnsi="Arial" w:cs="Arial"/>
                <w:b/>
                <w:sz w:val="20"/>
                <w:szCs w:val="20"/>
              </w:rPr>
            </w:pPr>
            <w:r w:rsidRPr="00D62376">
              <w:rPr>
                <w:rFonts w:ascii="Arial" w:hAnsi="Arial" w:cs="Arial"/>
                <w:b/>
                <w:sz w:val="20"/>
                <w:szCs w:val="20"/>
              </w:rPr>
              <w:t>No update this quarter</w:t>
            </w:r>
          </w:p>
        </w:tc>
        <w:tc>
          <w:tcPr>
            <w:tcW w:w="962" w:type="dxa"/>
            <w:shd w:val="clear" w:color="auto" w:fill="auto"/>
          </w:tcPr>
          <w:p w:rsidR="00D62376" w:rsidRDefault="00D62376" w:rsidP="00315EAA">
            <w:pPr>
              <w:rPr>
                <w:rFonts w:ascii="Arial" w:hAnsi="Arial" w:cs="Arial"/>
                <w:sz w:val="18"/>
                <w:szCs w:val="18"/>
              </w:rPr>
            </w:pPr>
          </w:p>
        </w:tc>
      </w:tr>
    </w:tbl>
    <w:p w:rsidR="000C5E0C" w:rsidRDefault="00D62376" w:rsidP="000C5E0C">
      <w:pPr>
        <w:rPr>
          <w:rFonts w:ascii="Arial" w:hAnsi="Arial" w:cs="Arial"/>
          <w:b/>
          <w:sz w:val="18"/>
          <w:szCs w:val="18"/>
        </w:rPr>
      </w:pPr>
    </w:p>
    <w:p w:rsidR="000C5E0C" w:rsidRPr="000C5E0C" w:rsidRDefault="00047456" w:rsidP="000C5E0C">
      <w:pPr>
        <w:rPr>
          <w:rFonts w:ascii="Arial" w:hAnsi="Arial" w:cs="Arial"/>
          <w:b/>
          <w:sz w:val="18"/>
          <w:szCs w:val="18"/>
        </w:rPr>
      </w:pPr>
      <w:r w:rsidRPr="000C5E0C">
        <w:rPr>
          <w:rFonts w:ascii="Arial" w:hAnsi="Arial" w:cs="Arial"/>
          <w:b/>
          <w:sz w:val="18"/>
          <w:szCs w:val="18"/>
        </w:rPr>
        <w:t>Rationale for RAG rating:</w:t>
      </w:r>
    </w:p>
    <w:p w:rsidR="000C5E0C" w:rsidRPr="000C5E0C" w:rsidRDefault="00047456" w:rsidP="000C5E0C">
      <w:pPr>
        <w:jc w:val="both"/>
        <w:rPr>
          <w:rFonts w:ascii="Arial" w:hAnsi="Arial" w:cs="Arial"/>
          <w:sz w:val="18"/>
          <w:szCs w:val="18"/>
        </w:rPr>
      </w:pPr>
      <w:r w:rsidRPr="000C5E0C">
        <w:rPr>
          <w:rFonts w:ascii="Arial" w:hAnsi="Arial" w:cs="Arial"/>
          <w:b/>
          <w:color w:val="70AD47" w:themeColor="accent6"/>
          <w:sz w:val="18"/>
          <w:szCs w:val="18"/>
        </w:rPr>
        <w:t>Green</w:t>
      </w:r>
      <w:r w:rsidRPr="000C5E0C">
        <w:rPr>
          <w:rFonts w:ascii="Arial" w:hAnsi="Arial" w:cs="Arial"/>
          <w:sz w:val="18"/>
          <w:szCs w:val="18"/>
        </w:rPr>
        <w:t xml:space="preserve"> – no issues - project is on target, within budget allocations - timescales and to an appropriate quality standard.  Some risks have been identified (recorded on the risk register) but these are low and can be managed.</w:t>
      </w:r>
    </w:p>
    <w:p w:rsidR="000C5E0C" w:rsidRPr="000C5E0C" w:rsidRDefault="00047456" w:rsidP="000C5E0C">
      <w:pPr>
        <w:jc w:val="both"/>
        <w:rPr>
          <w:rFonts w:ascii="Arial" w:hAnsi="Arial" w:cs="Arial"/>
          <w:sz w:val="18"/>
          <w:szCs w:val="18"/>
        </w:rPr>
      </w:pPr>
      <w:r w:rsidRPr="000C5E0C">
        <w:rPr>
          <w:rFonts w:ascii="Arial" w:hAnsi="Arial" w:cs="Arial"/>
          <w:b/>
          <w:color w:val="FFC000" w:themeColor="accent4"/>
          <w:sz w:val="18"/>
          <w:szCs w:val="18"/>
        </w:rPr>
        <w:t>Amber</w:t>
      </w:r>
      <w:r w:rsidRPr="000C5E0C">
        <w:rPr>
          <w:rFonts w:ascii="Arial" w:hAnsi="Arial" w:cs="Arial"/>
          <w:sz w:val="18"/>
          <w:szCs w:val="18"/>
        </w:rPr>
        <w:t xml:space="preserve"> – There are some issues that may affect programme, delivery, cost and/or quality but they are currently being managed and mitigation measures are in place -  Project will be delivered in budget -   Programme manager is satisfied that key stakeholders are aware of delay.  PM has accepted that political/logistical impact will need to be managed. Mitigation measures being implemented.</w:t>
      </w:r>
    </w:p>
    <w:p w:rsidR="000C5E0C" w:rsidRPr="000D0DE0" w:rsidRDefault="00047456" w:rsidP="00927F0D">
      <w:pPr>
        <w:jc w:val="both"/>
        <w:rPr>
          <w:rFonts w:ascii="Arial" w:hAnsi="Arial" w:cs="Arial"/>
          <w:b/>
        </w:rPr>
      </w:pPr>
      <w:r w:rsidRPr="000C5E0C">
        <w:rPr>
          <w:rFonts w:ascii="Arial" w:hAnsi="Arial" w:cs="Arial"/>
          <w:b/>
          <w:color w:val="FF0000"/>
          <w:sz w:val="18"/>
          <w:szCs w:val="18"/>
        </w:rPr>
        <w:t xml:space="preserve">Red </w:t>
      </w:r>
      <w:r w:rsidRPr="000C5E0C">
        <w:rPr>
          <w:rFonts w:ascii="Arial" w:hAnsi="Arial" w:cs="Arial"/>
          <w:sz w:val="18"/>
          <w:szCs w:val="18"/>
        </w:rPr>
        <w:t>– Issues have arisen but at this point appropriate mitigation measures have not been agreed or implemented.  Project delivery timescales have slipped and financial forecasts indicates overspend.  Programme manager/stakeholders are not yet aware of delay or have not accepted that the political/logistical impact on project delivery will need to be managed.  Mitigation measures have not yet been implemented. When agreed they should be outlined in issues log with the appropriate issue owner.</w:t>
      </w:r>
    </w:p>
    <w:p w:rsidR="00491F42" w:rsidRDefault="00D62376"/>
    <w:p w:rsidR="00491F42" w:rsidRPr="00D66686" w:rsidRDefault="00047456">
      <w:pPr>
        <w:rPr>
          <w:sz w:val="20"/>
          <w:szCs w:val="20"/>
        </w:rPr>
      </w:pPr>
      <w:r>
        <w:rPr>
          <w:sz w:val="20"/>
          <w:szCs w:val="20"/>
        </w:rPr>
        <w:t xml:space="preserve">Spend to date: </w:t>
      </w:r>
      <w:r w:rsidRPr="00D66686">
        <w:rPr>
          <w:sz w:val="20"/>
          <w:szCs w:val="20"/>
        </w:rPr>
        <w:t xml:space="preserve">(*) note spend to date </w:t>
      </w:r>
      <w:r>
        <w:rPr>
          <w:sz w:val="20"/>
          <w:szCs w:val="20"/>
        </w:rPr>
        <w:t>may include</w:t>
      </w:r>
      <w:r w:rsidRPr="00D66686">
        <w:rPr>
          <w:sz w:val="20"/>
          <w:szCs w:val="20"/>
        </w:rPr>
        <w:t xml:space="preserve"> actual spend and committed spend but is subject to verification by Project Managers.</w:t>
      </w:r>
    </w:p>
    <w:sectPr w:rsidR="00491F42" w:rsidRPr="00D66686" w:rsidSect="003D1C84">
      <w:headerReference w:type="default" r:id="rId30"/>
      <w:footerReference w:type="default" r:id="rId3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7C" w:rsidRDefault="00047456">
      <w:pPr>
        <w:spacing w:after="0" w:line="240" w:lineRule="auto"/>
      </w:pPr>
      <w:r>
        <w:separator/>
      </w:r>
    </w:p>
  </w:endnote>
  <w:endnote w:type="continuationSeparator" w:id="0">
    <w:p w:rsidR="00D17E7C" w:rsidRDefault="0004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D6" w:rsidRPr="001A2DC4" w:rsidRDefault="00D62376">
    <w:pPr>
      <w:pStyle w:val="Footer"/>
      <w:jc w:val="center"/>
      <w:rPr>
        <w:rFonts w:ascii="Arial" w:hAnsi="Arial" w:cs="Arial"/>
      </w:rPr>
    </w:pPr>
  </w:p>
  <w:p w:rsidR="00F330D6" w:rsidRDefault="00D6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7C" w:rsidRDefault="00047456">
      <w:pPr>
        <w:spacing w:after="0" w:line="240" w:lineRule="auto"/>
      </w:pPr>
      <w:r>
        <w:separator/>
      </w:r>
    </w:p>
  </w:footnote>
  <w:footnote w:type="continuationSeparator" w:id="0">
    <w:p w:rsidR="00D17E7C" w:rsidRDefault="0004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D6" w:rsidRPr="008C7BC4" w:rsidRDefault="00047456" w:rsidP="00695FCD">
    <w:pPr>
      <w:pStyle w:val="Header"/>
      <w:jc w:val="right"/>
      <w:rPr>
        <w:rFonts w:ascii="Arial" w:hAnsi="Arial" w:cs="Arial"/>
        <w:b/>
        <w:sz w:val="24"/>
        <w:szCs w:val="24"/>
      </w:rPr>
    </w:pPr>
    <w:r w:rsidRPr="008C7BC4">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-422220</wp:posOffset>
          </wp:positionH>
          <wp:positionV relativeFrom="paragraph">
            <wp:posOffset>-392844</wp:posOffset>
          </wp:positionV>
          <wp:extent cx="3857625" cy="1005840"/>
          <wp:effectExtent l="0" t="0" r="9525" b="3810"/>
          <wp:wrapTight wrapText="bothSides">
            <wp:wrapPolygon edited="0">
              <wp:start x="0" y="0"/>
              <wp:lineTo x="0" y="21273"/>
              <wp:lineTo x="21547" y="21273"/>
              <wp:lineTo x="21547" y="0"/>
              <wp:lineTo x="0" y="0"/>
            </wp:wrapPolygon>
          </wp:wrapTight>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321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Pr="008C7BC4">
      <w:rPr>
        <w:rFonts w:ascii="Arial" w:hAnsi="Arial" w:cs="Arial"/>
        <w:b/>
        <w:sz w:val="24"/>
        <w:szCs w:val="24"/>
      </w:rPr>
      <w:t xml:space="preserve">City Deal Project Update Report – year 6 – Quarter </w:t>
    </w:r>
    <w:r>
      <w:rPr>
        <w:rFonts w:ascii="Arial" w:hAnsi="Arial" w:cs="Arial"/>
        <w:b/>
        <w:sz w:val="24"/>
        <w:szCs w:val="24"/>
      </w:rPr>
      <w:t>2</w:t>
    </w:r>
    <w:r w:rsidRPr="008C7BC4">
      <w:rPr>
        <w:rFonts w:ascii="Arial" w:hAnsi="Arial" w:cs="Arial"/>
        <w:b/>
        <w:sz w:val="24"/>
        <w:szCs w:val="24"/>
      </w:rPr>
      <w:t xml:space="preserve"> – </w:t>
    </w:r>
    <w:r>
      <w:rPr>
        <w:rFonts w:ascii="Arial" w:hAnsi="Arial" w:cs="Arial"/>
        <w:b/>
        <w:sz w:val="24"/>
        <w:szCs w:val="24"/>
      </w:rPr>
      <w:t>July-September</w:t>
    </w:r>
    <w:r w:rsidRPr="008C7BC4">
      <w:rPr>
        <w:rFonts w:ascii="Arial" w:hAnsi="Arial" w:cs="Arial"/>
        <w:b/>
        <w:sz w:val="24"/>
        <w:szCs w:val="24"/>
      </w:rPr>
      <w:t xml:space="preserve"> 2019 </w:t>
    </w:r>
    <w:r w:rsidR="00807024">
      <w:rPr>
        <w:rFonts w:ascii="Arial" w:hAnsi="Arial" w:cs="Arial"/>
        <w:b/>
        <w:sz w:val="24"/>
        <w:szCs w:val="24"/>
      </w:rPr>
      <w:t>–</w:t>
    </w:r>
    <w:r>
      <w:rPr>
        <w:rFonts w:ascii="Arial" w:hAnsi="Arial" w:cs="Arial"/>
        <w:b/>
        <w:sz w:val="24"/>
        <w:szCs w:val="24"/>
      </w:rPr>
      <w:t xml:space="preserve"> </w:t>
    </w:r>
    <w:r w:rsidR="00807024">
      <w:rPr>
        <w:rFonts w:ascii="Arial" w:hAnsi="Arial" w:cs="Arial"/>
        <w:b/>
        <w:sz w:val="24"/>
        <w:szCs w:val="24"/>
      </w:rPr>
      <w:t>LEP Public version</w:t>
    </w:r>
    <w:r w:rsidRPr="008C7BC4">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565"/>
    <w:multiLevelType w:val="hybridMultilevel"/>
    <w:tmpl w:val="9F2036FC"/>
    <w:lvl w:ilvl="0" w:tplc="3258A08E">
      <w:start w:val="1"/>
      <w:numFmt w:val="bullet"/>
      <w:lvlText w:val="-"/>
      <w:lvlJc w:val="left"/>
      <w:pPr>
        <w:ind w:left="720" w:hanging="360"/>
      </w:pPr>
      <w:rPr>
        <w:rFonts w:ascii="Calibri" w:eastAsiaTheme="minorHAnsi" w:hAnsi="Calibri" w:cstheme="minorBidi" w:hint="default"/>
      </w:rPr>
    </w:lvl>
    <w:lvl w:ilvl="1" w:tplc="D7B4BA4E" w:tentative="1">
      <w:start w:val="1"/>
      <w:numFmt w:val="bullet"/>
      <w:lvlText w:val="o"/>
      <w:lvlJc w:val="left"/>
      <w:pPr>
        <w:ind w:left="1440" w:hanging="360"/>
      </w:pPr>
      <w:rPr>
        <w:rFonts w:ascii="Courier New" w:hAnsi="Courier New" w:cs="Courier New" w:hint="default"/>
      </w:rPr>
    </w:lvl>
    <w:lvl w:ilvl="2" w:tplc="EA12531E" w:tentative="1">
      <w:start w:val="1"/>
      <w:numFmt w:val="bullet"/>
      <w:lvlText w:val=""/>
      <w:lvlJc w:val="left"/>
      <w:pPr>
        <w:ind w:left="2160" w:hanging="360"/>
      </w:pPr>
      <w:rPr>
        <w:rFonts w:ascii="Wingdings" w:hAnsi="Wingdings" w:hint="default"/>
      </w:rPr>
    </w:lvl>
    <w:lvl w:ilvl="3" w:tplc="21DE859E" w:tentative="1">
      <w:start w:val="1"/>
      <w:numFmt w:val="bullet"/>
      <w:lvlText w:val=""/>
      <w:lvlJc w:val="left"/>
      <w:pPr>
        <w:ind w:left="2880" w:hanging="360"/>
      </w:pPr>
      <w:rPr>
        <w:rFonts w:ascii="Symbol" w:hAnsi="Symbol" w:hint="default"/>
      </w:rPr>
    </w:lvl>
    <w:lvl w:ilvl="4" w:tplc="6C18720A" w:tentative="1">
      <w:start w:val="1"/>
      <w:numFmt w:val="bullet"/>
      <w:lvlText w:val="o"/>
      <w:lvlJc w:val="left"/>
      <w:pPr>
        <w:ind w:left="3600" w:hanging="360"/>
      </w:pPr>
      <w:rPr>
        <w:rFonts w:ascii="Courier New" w:hAnsi="Courier New" w:cs="Courier New" w:hint="default"/>
      </w:rPr>
    </w:lvl>
    <w:lvl w:ilvl="5" w:tplc="61928684" w:tentative="1">
      <w:start w:val="1"/>
      <w:numFmt w:val="bullet"/>
      <w:lvlText w:val=""/>
      <w:lvlJc w:val="left"/>
      <w:pPr>
        <w:ind w:left="4320" w:hanging="360"/>
      </w:pPr>
      <w:rPr>
        <w:rFonts w:ascii="Wingdings" w:hAnsi="Wingdings" w:hint="default"/>
      </w:rPr>
    </w:lvl>
    <w:lvl w:ilvl="6" w:tplc="FA12420A" w:tentative="1">
      <w:start w:val="1"/>
      <w:numFmt w:val="bullet"/>
      <w:lvlText w:val=""/>
      <w:lvlJc w:val="left"/>
      <w:pPr>
        <w:ind w:left="5040" w:hanging="360"/>
      </w:pPr>
      <w:rPr>
        <w:rFonts w:ascii="Symbol" w:hAnsi="Symbol" w:hint="default"/>
      </w:rPr>
    </w:lvl>
    <w:lvl w:ilvl="7" w:tplc="FE92CF68" w:tentative="1">
      <w:start w:val="1"/>
      <w:numFmt w:val="bullet"/>
      <w:lvlText w:val="o"/>
      <w:lvlJc w:val="left"/>
      <w:pPr>
        <w:ind w:left="5760" w:hanging="360"/>
      </w:pPr>
      <w:rPr>
        <w:rFonts w:ascii="Courier New" w:hAnsi="Courier New" w:cs="Courier New" w:hint="default"/>
      </w:rPr>
    </w:lvl>
    <w:lvl w:ilvl="8" w:tplc="4D68168C" w:tentative="1">
      <w:start w:val="1"/>
      <w:numFmt w:val="bullet"/>
      <w:lvlText w:val=""/>
      <w:lvlJc w:val="left"/>
      <w:pPr>
        <w:ind w:left="6480" w:hanging="360"/>
      </w:pPr>
      <w:rPr>
        <w:rFonts w:ascii="Wingdings" w:hAnsi="Wingdings" w:hint="default"/>
      </w:rPr>
    </w:lvl>
  </w:abstractNum>
  <w:abstractNum w:abstractNumId="1" w15:restartNumberingAfterBreak="0">
    <w:nsid w:val="0A754E89"/>
    <w:multiLevelType w:val="hybridMultilevel"/>
    <w:tmpl w:val="F5E86F34"/>
    <w:lvl w:ilvl="0" w:tplc="53E26B9A">
      <w:start w:val="12"/>
      <w:numFmt w:val="decimal"/>
      <w:lvlText w:val="%1."/>
      <w:lvlJc w:val="left"/>
      <w:pPr>
        <w:ind w:left="720" w:hanging="360"/>
      </w:pPr>
      <w:rPr>
        <w:rFonts w:hint="default"/>
      </w:rPr>
    </w:lvl>
    <w:lvl w:ilvl="1" w:tplc="858817CA" w:tentative="1">
      <w:start w:val="1"/>
      <w:numFmt w:val="lowerLetter"/>
      <w:lvlText w:val="%2."/>
      <w:lvlJc w:val="left"/>
      <w:pPr>
        <w:ind w:left="1440" w:hanging="360"/>
      </w:pPr>
    </w:lvl>
    <w:lvl w:ilvl="2" w:tplc="20A49766" w:tentative="1">
      <w:start w:val="1"/>
      <w:numFmt w:val="lowerRoman"/>
      <w:lvlText w:val="%3."/>
      <w:lvlJc w:val="right"/>
      <w:pPr>
        <w:ind w:left="2160" w:hanging="180"/>
      </w:pPr>
    </w:lvl>
    <w:lvl w:ilvl="3" w:tplc="A204240C" w:tentative="1">
      <w:start w:val="1"/>
      <w:numFmt w:val="decimal"/>
      <w:lvlText w:val="%4."/>
      <w:lvlJc w:val="left"/>
      <w:pPr>
        <w:ind w:left="2880" w:hanging="360"/>
      </w:pPr>
    </w:lvl>
    <w:lvl w:ilvl="4" w:tplc="355453A6" w:tentative="1">
      <w:start w:val="1"/>
      <w:numFmt w:val="lowerLetter"/>
      <w:lvlText w:val="%5."/>
      <w:lvlJc w:val="left"/>
      <w:pPr>
        <w:ind w:left="3600" w:hanging="360"/>
      </w:pPr>
    </w:lvl>
    <w:lvl w:ilvl="5" w:tplc="6DBA149C" w:tentative="1">
      <w:start w:val="1"/>
      <w:numFmt w:val="lowerRoman"/>
      <w:lvlText w:val="%6."/>
      <w:lvlJc w:val="right"/>
      <w:pPr>
        <w:ind w:left="4320" w:hanging="180"/>
      </w:pPr>
    </w:lvl>
    <w:lvl w:ilvl="6" w:tplc="17464EF8" w:tentative="1">
      <w:start w:val="1"/>
      <w:numFmt w:val="decimal"/>
      <w:lvlText w:val="%7."/>
      <w:lvlJc w:val="left"/>
      <w:pPr>
        <w:ind w:left="5040" w:hanging="360"/>
      </w:pPr>
    </w:lvl>
    <w:lvl w:ilvl="7" w:tplc="E0CEFCB6" w:tentative="1">
      <w:start w:val="1"/>
      <w:numFmt w:val="lowerLetter"/>
      <w:lvlText w:val="%8."/>
      <w:lvlJc w:val="left"/>
      <w:pPr>
        <w:ind w:left="5760" w:hanging="360"/>
      </w:pPr>
    </w:lvl>
    <w:lvl w:ilvl="8" w:tplc="6694D504" w:tentative="1">
      <w:start w:val="1"/>
      <w:numFmt w:val="lowerRoman"/>
      <w:lvlText w:val="%9."/>
      <w:lvlJc w:val="right"/>
      <w:pPr>
        <w:ind w:left="6480" w:hanging="180"/>
      </w:pPr>
    </w:lvl>
  </w:abstractNum>
  <w:abstractNum w:abstractNumId="2" w15:restartNumberingAfterBreak="0">
    <w:nsid w:val="0F2A7BE8"/>
    <w:multiLevelType w:val="hybridMultilevel"/>
    <w:tmpl w:val="0636A7E4"/>
    <w:lvl w:ilvl="0" w:tplc="CF98AD8A">
      <w:start w:val="1"/>
      <w:numFmt w:val="bullet"/>
      <w:lvlText w:val=""/>
      <w:lvlJc w:val="left"/>
      <w:pPr>
        <w:ind w:left="720" w:hanging="360"/>
      </w:pPr>
      <w:rPr>
        <w:rFonts w:ascii="Symbol" w:hAnsi="Symbol" w:hint="default"/>
      </w:rPr>
    </w:lvl>
    <w:lvl w:ilvl="1" w:tplc="2EDE6E66" w:tentative="1">
      <w:start w:val="1"/>
      <w:numFmt w:val="bullet"/>
      <w:lvlText w:val="o"/>
      <w:lvlJc w:val="left"/>
      <w:pPr>
        <w:ind w:left="1440" w:hanging="360"/>
      </w:pPr>
      <w:rPr>
        <w:rFonts w:ascii="Courier New" w:hAnsi="Courier New" w:cs="Courier New" w:hint="default"/>
      </w:rPr>
    </w:lvl>
    <w:lvl w:ilvl="2" w:tplc="D4FA1AA8" w:tentative="1">
      <w:start w:val="1"/>
      <w:numFmt w:val="bullet"/>
      <w:lvlText w:val=""/>
      <w:lvlJc w:val="left"/>
      <w:pPr>
        <w:ind w:left="2160" w:hanging="360"/>
      </w:pPr>
      <w:rPr>
        <w:rFonts w:ascii="Wingdings" w:hAnsi="Wingdings" w:hint="default"/>
      </w:rPr>
    </w:lvl>
    <w:lvl w:ilvl="3" w:tplc="EA5C4F5E" w:tentative="1">
      <w:start w:val="1"/>
      <w:numFmt w:val="bullet"/>
      <w:lvlText w:val=""/>
      <w:lvlJc w:val="left"/>
      <w:pPr>
        <w:ind w:left="2880" w:hanging="360"/>
      </w:pPr>
      <w:rPr>
        <w:rFonts w:ascii="Symbol" w:hAnsi="Symbol" w:hint="default"/>
      </w:rPr>
    </w:lvl>
    <w:lvl w:ilvl="4" w:tplc="2258D3BA" w:tentative="1">
      <w:start w:val="1"/>
      <w:numFmt w:val="bullet"/>
      <w:lvlText w:val="o"/>
      <w:lvlJc w:val="left"/>
      <w:pPr>
        <w:ind w:left="3600" w:hanging="360"/>
      </w:pPr>
      <w:rPr>
        <w:rFonts w:ascii="Courier New" w:hAnsi="Courier New" w:cs="Courier New" w:hint="default"/>
      </w:rPr>
    </w:lvl>
    <w:lvl w:ilvl="5" w:tplc="42E6C396" w:tentative="1">
      <w:start w:val="1"/>
      <w:numFmt w:val="bullet"/>
      <w:lvlText w:val=""/>
      <w:lvlJc w:val="left"/>
      <w:pPr>
        <w:ind w:left="4320" w:hanging="360"/>
      </w:pPr>
      <w:rPr>
        <w:rFonts w:ascii="Wingdings" w:hAnsi="Wingdings" w:hint="default"/>
      </w:rPr>
    </w:lvl>
    <w:lvl w:ilvl="6" w:tplc="E08028AE" w:tentative="1">
      <w:start w:val="1"/>
      <w:numFmt w:val="bullet"/>
      <w:lvlText w:val=""/>
      <w:lvlJc w:val="left"/>
      <w:pPr>
        <w:ind w:left="5040" w:hanging="360"/>
      </w:pPr>
      <w:rPr>
        <w:rFonts w:ascii="Symbol" w:hAnsi="Symbol" w:hint="default"/>
      </w:rPr>
    </w:lvl>
    <w:lvl w:ilvl="7" w:tplc="0D860E04" w:tentative="1">
      <w:start w:val="1"/>
      <w:numFmt w:val="bullet"/>
      <w:lvlText w:val="o"/>
      <w:lvlJc w:val="left"/>
      <w:pPr>
        <w:ind w:left="5760" w:hanging="360"/>
      </w:pPr>
      <w:rPr>
        <w:rFonts w:ascii="Courier New" w:hAnsi="Courier New" w:cs="Courier New" w:hint="default"/>
      </w:rPr>
    </w:lvl>
    <w:lvl w:ilvl="8" w:tplc="F00A2E78" w:tentative="1">
      <w:start w:val="1"/>
      <w:numFmt w:val="bullet"/>
      <w:lvlText w:val=""/>
      <w:lvlJc w:val="left"/>
      <w:pPr>
        <w:ind w:left="6480" w:hanging="360"/>
      </w:pPr>
      <w:rPr>
        <w:rFonts w:ascii="Wingdings" w:hAnsi="Wingdings" w:hint="default"/>
      </w:rPr>
    </w:lvl>
  </w:abstractNum>
  <w:abstractNum w:abstractNumId="3" w15:restartNumberingAfterBreak="0">
    <w:nsid w:val="18994F57"/>
    <w:multiLevelType w:val="hybridMultilevel"/>
    <w:tmpl w:val="FECA40CC"/>
    <w:lvl w:ilvl="0" w:tplc="B220E766">
      <w:start w:val="1"/>
      <w:numFmt w:val="decimal"/>
      <w:lvlText w:val="%1."/>
      <w:lvlJc w:val="left"/>
      <w:pPr>
        <w:ind w:left="720" w:hanging="360"/>
      </w:pPr>
    </w:lvl>
    <w:lvl w:ilvl="1" w:tplc="CB36651E" w:tentative="1">
      <w:start w:val="1"/>
      <w:numFmt w:val="lowerLetter"/>
      <w:lvlText w:val="%2."/>
      <w:lvlJc w:val="left"/>
      <w:pPr>
        <w:ind w:left="1440" w:hanging="360"/>
      </w:pPr>
    </w:lvl>
    <w:lvl w:ilvl="2" w:tplc="92DA5BD2" w:tentative="1">
      <w:start w:val="1"/>
      <w:numFmt w:val="lowerRoman"/>
      <w:lvlText w:val="%3."/>
      <w:lvlJc w:val="right"/>
      <w:pPr>
        <w:ind w:left="2160" w:hanging="180"/>
      </w:pPr>
    </w:lvl>
    <w:lvl w:ilvl="3" w:tplc="1EA022E2" w:tentative="1">
      <w:start w:val="1"/>
      <w:numFmt w:val="decimal"/>
      <w:lvlText w:val="%4."/>
      <w:lvlJc w:val="left"/>
      <w:pPr>
        <w:ind w:left="2880" w:hanging="360"/>
      </w:pPr>
    </w:lvl>
    <w:lvl w:ilvl="4" w:tplc="91E8DCDE" w:tentative="1">
      <w:start w:val="1"/>
      <w:numFmt w:val="lowerLetter"/>
      <w:lvlText w:val="%5."/>
      <w:lvlJc w:val="left"/>
      <w:pPr>
        <w:ind w:left="3600" w:hanging="360"/>
      </w:pPr>
    </w:lvl>
    <w:lvl w:ilvl="5" w:tplc="C592F9E6" w:tentative="1">
      <w:start w:val="1"/>
      <w:numFmt w:val="lowerRoman"/>
      <w:lvlText w:val="%6."/>
      <w:lvlJc w:val="right"/>
      <w:pPr>
        <w:ind w:left="4320" w:hanging="180"/>
      </w:pPr>
    </w:lvl>
    <w:lvl w:ilvl="6" w:tplc="A866FF12" w:tentative="1">
      <w:start w:val="1"/>
      <w:numFmt w:val="decimal"/>
      <w:lvlText w:val="%7."/>
      <w:lvlJc w:val="left"/>
      <w:pPr>
        <w:ind w:left="5040" w:hanging="360"/>
      </w:pPr>
    </w:lvl>
    <w:lvl w:ilvl="7" w:tplc="102237CA" w:tentative="1">
      <w:start w:val="1"/>
      <w:numFmt w:val="lowerLetter"/>
      <w:lvlText w:val="%8."/>
      <w:lvlJc w:val="left"/>
      <w:pPr>
        <w:ind w:left="5760" w:hanging="360"/>
      </w:pPr>
    </w:lvl>
    <w:lvl w:ilvl="8" w:tplc="9DE84288" w:tentative="1">
      <w:start w:val="1"/>
      <w:numFmt w:val="lowerRoman"/>
      <w:lvlText w:val="%9."/>
      <w:lvlJc w:val="right"/>
      <w:pPr>
        <w:ind w:left="6480" w:hanging="180"/>
      </w:pPr>
    </w:lvl>
  </w:abstractNum>
  <w:abstractNum w:abstractNumId="4" w15:restartNumberingAfterBreak="0">
    <w:nsid w:val="19CB48E8"/>
    <w:multiLevelType w:val="hybridMultilevel"/>
    <w:tmpl w:val="5C9AFE34"/>
    <w:lvl w:ilvl="0" w:tplc="3DF2F150">
      <w:start w:val="1"/>
      <w:numFmt w:val="bullet"/>
      <w:lvlText w:val=""/>
      <w:lvlJc w:val="left"/>
      <w:pPr>
        <w:ind w:left="720" w:hanging="360"/>
      </w:pPr>
      <w:rPr>
        <w:rFonts w:ascii="Symbol" w:hAnsi="Symbol" w:hint="default"/>
      </w:rPr>
    </w:lvl>
    <w:lvl w:ilvl="1" w:tplc="27D8E46C" w:tentative="1">
      <w:start w:val="1"/>
      <w:numFmt w:val="bullet"/>
      <w:lvlText w:val="o"/>
      <w:lvlJc w:val="left"/>
      <w:pPr>
        <w:ind w:left="1440" w:hanging="360"/>
      </w:pPr>
      <w:rPr>
        <w:rFonts w:ascii="Courier New" w:hAnsi="Courier New" w:cs="Courier New" w:hint="default"/>
      </w:rPr>
    </w:lvl>
    <w:lvl w:ilvl="2" w:tplc="A0EADB2A" w:tentative="1">
      <w:start w:val="1"/>
      <w:numFmt w:val="bullet"/>
      <w:lvlText w:val=""/>
      <w:lvlJc w:val="left"/>
      <w:pPr>
        <w:ind w:left="2160" w:hanging="360"/>
      </w:pPr>
      <w:rPr>
        <w:rFonts w:ascii="Wingdings" w:hAnsi="Wingdings" w:hint="default"/>
      </w:rPr>
    </w:lvl>
    <w:lvl w:ilvl="3" w:tplc="67242C8E" w:tentative="1">
      <w:start w:val="1"/>
      <w:numFmt w:val="bullet"/>
      <w:lvlText w:val=""/>
      <w:lvlJc w:val="left"/>
      <w:pPr>
        <w:ind w:left="2880" w:hanging="360"/>
      </w:pPr>
      <w:rPr>
        <w:rFonts w:ascii="Symbol" w:hAnsi="Symbol" w:hint="default"/>
      </w:rPr>
    </w:lvl>
    <w:lvl w:ilvl="4" w:tplc="A182AB38" w:tentative="1">
      <w:start w:val="1"/>
      <w:numFmt w:val="bullet"/>
      <w:lvlText w:val="o"/>
      <w:lvlJc w:val="left"/>
      <w:pPr>
        <w:ind w:left="3600" w:hanging="360"/>
      </w:pPr>
      <w:rPr>
        <w:rFonts w:ascii="Courier New" w:hAnsi="Courier New" w:cs="Courier New" w:hint="default"/>
      </w:rPr>
    </w:lvl>
    <w:lvl w:ilvl="5" w:tplc="087AA59E" w:tentative="1">
      <w:start w:val="1"/>
      <w:numFmt w:val="bullet"/>
      <w:lvlText w:val=""/>
      <w:lvlJc w:val="left"/>
      <w:pPr>
        <w:ind w:left="4320" w:hanging="360"/>
      </w:pPr>
      <w:rPr>
        <w:rFonts w:ascii="Wingdings" w:hAnsi="Wingdings" w:hint="default"/>
      </w:rPr>
    </w:lvl>
    <w:lvl w:ilvl="6" w:tplc="3FB6B584" w:tentative="1">
      <w:start w:val="1"/>
      <w:numFmt w:val="bullet"/>
      <w:lvlText w:val=""/>
      <w:lvlJc w:val="left"/>
      <w:pPr>
        <w:ind w:left="5040" w:hanging="360"/>
      </w:pPr>
      <w:rPr>
        <w:rFonts w:ascii="Symbol" w:hAnsi="Symbol" w:hint="default"/>
      </w:rPr>
    </w:lvl>
    <w:lvl w:ilvl="7" w:tplc="08EA70DC" w:tentative="1">
      <w:start w:val="1"/>
      <w:numFmt w:val="bullet"/>
      <w:lvlText w:val="o"/>
      <w:lvlJc w:val="left"/>
      <w:pPr>
        <w:ind w:left="5760" w:hanging="360"/>
      </w:pPr>
      <w:rPr>
        <w:rFonts w:ascii="Courier New" w:hAnsi="Courier New" w:cs="Courier New" w:hint="default"/>
      </w:rPr>
    </w:lvl>
    <w:lvl w:ilvl="8" w:tplc="007873C6" w:tentative="1">
      <w:start w:val="1"/>
      <w:numFmt w:val="bullet"/>
      <w:lvlText w:val=""/>
      <w:lvlJc w:val="left"/>
      <w:pPr>
        <w:ind w:left="6480" w:hanging="360"/>
      </w:pPr>
      <w:rPr>
        <w:rFonts w:ascii="Wingdings" w:hAnsi="Wingdings" w:hint="default"/>
      </w:rPr>
    </w:lvl>
  </w:abstractNum>
  <w:abstractNum w:abstractNumId="5" w15:restartNumberingAfterBreak="0">
    <w:nsid w:val="1E70703F"/>
    <w:multiLevelType w:val="hybridMultilevel"/>
    <w:tmpl w:val="B120933A"/>
    <w:lvl w:ilvl="0" w:tplc="CF78BFC0">
      <w:start w:val="1"/>
      <w:numFmt w:val="bullet"/>
      <w:lvlText w:val=""/>
      <w:lvlJc w:val="left"/>
      <w:pPr>
        <w:ind w:left="720" w:hanging="360"/>
      </w:pPr>
      <w:rPr>
        <w:rFonts w:ascii="Symbol" w:hAnsi="Symbol" w:hint="default"/>
      </w:rPr>
    </w:lvl>
    <w:lvl w:ilvl="1" w:tplc="BEF8E0F2" w:tentative="1">
      <w:start w:val="1"/>
      <w:numFmt w:val="bullet"/>
      <w:lvlText w:val="o"/>
      <w:lvlJc w:val="left"/>
      <w:pPr>
        <w:ind w:left="1440" w:hanging="360"/>
      </w:pPr>
      <w:rPr>
        <w:rFonts w:ascii="Courier New" w:hAnsi="Courier New" w:cs="Courier New" w:hint="default"/>
      </w:rPr>
    </w:lvl>
    <w:lvl w:ilvl="2" w:tplc="5AFABEB0" w:tentative="1">
      <w:start w:val="1"/>
      <w:numFmt w:val="bullet"/>
      <w:lvlText w:val=""/>
      <w:lvlJc w:val="left"/>
      <w:pPr>
        <w:ind w:left="2160" w:hanging="360"/>
      </w:pPr>
      <w:rPr>
        <w:rFonts w:ascii="Wingdings" w:hAnsi="Wingdings" w:hint="default"/>
      </w:rPr>
    </w:lvl>
    <w:lvl w:ilvl="3" w:tplc="E53A9BCC" w:tentative="1">
      <w:start w:val="1"/>
      <w:numFmt w:val="bullet"/>
      <w:lvlText w:val=""/>
      <w:lvlJc w:val="left"/>
      <w:pPr>
        <w:ind w:left="2880" w:hanging="360"/>
      </w:pPr>
      <w:rPr>
        <w:rFonts w:ascii="Symbol" w:hAnsi="Symbol" w:hint="default"/>
      </w:rPr>
    </w:lvl>
    <w:lvl w:ilvl="4" w:tplc="6FA45A6A" w:tentative="1">
      <w:start w:val="1"/>
      <w:numFmt w:val="bullet"/>
      <w:lvlText w:val="o"/>
      <w:lvlJc w:val="left"/>
      <w:pPr>
        <w:ind w:left="3600" w:hanging="360"/>
      </w:pPr>
      <w:rPr>
        <w:rFonts w:ascii="Courier New" w:hAnsi="Courier New" w:cs="Courier New" w:hint="default"/>
      </w:rPr>
    </w:lvl>
    <w:lvl w:ilvl="5" w:tplc="1230430E" w:tentative="1">
      <w:start w:val="1"/>
      <w:numFmt w:val="bullet"/>
      <w:lvlText w:val=""/>
      <w:lvlJc w:val="left"/>
      <w:pPr>
        <w:ind w:left="4320" w:hanging="360"/>
      </w:pPr>
      <w:rPr>
        <w:rFonts w:ascii="Wingdings" w:hAnsi="Wingdings" w:hint="default"/>
      </w:rPr>
    </w:lvl>
    <w:lvl w:ilvl="6" w:tplc="0304EF54" w:tentative="1">
      <w:start w:val="1"/>
      <w:numFmt w:val="bullet"/>
      <w:lvlText w:val=""/>
      <w:lvlJc w:val="left"/>
      <w:pPr>
        <w:ind w:left="5040" w:hanging="360"/>
      </w:pPr>
      <w:rPr>
        <w:rFonts w:ascii="Symbol" w:hAnsi="Symbol" w:hint="default"/>
      </w:rPr>
    </w:lvl>
    <w:lvl w:ilvl="7" w:tplc="308A759A" w:tentative="1">
      <w:start w:val="1"/>
      <w:numFmt w:val="bullet"/>
      <w:lvlText w:val="o"/>
      <w:lvlJc w:val="left"/>
      <w:pPr>
        <w:ind w:left="5760" w:hanging="360"/>
      </w:pPr>
      <w:rPr>
        <w:rFonts w:ascii="Courier New" w:hAnsi="Courier New" w:cs="Courier New" w:hint="default"/>
      </w:rPr>
    </w:lvl>
    <w:lvl w:ilvl="8" w:tplc="26AE4376" w:tentative="1">
      <w:start w:val="1"/>
      <w:numFmt w:val="bullet"/>
      <w:lvlText w:val=""/>
      <w:lvlJc w:val="left"/>
      <w:pPr>
        <w:ind w:left="6480" w:hanging="360"/>
      </w:pPr>
      <w:rPr>
        <w:rFonts w:ascii="Wingdings" w:hAnsi="Wingdings" w:hint="default"/>
      </w:rPr>
    </w:lvl>
  </w:abstractNum>
  <w:abstractNum w:abstractNumId="6" w15:restartNumberingAfterBreak="0">
    <w:nsid w:val="21BA08FA"/>
    <w:multiLevelType w:val="hybridMultilevel"/>
    <w:tmpl w:val="795090CE"/>
    <w:lvl w:ilvl="0" w:tplc="012EAA60">
      <w:start w:val="1"/>
      <w:numFmt w:val="bullet"/>
      <w:lvlText w:val=""/>
      <w:lvlJc w:val="left"/>
      <w:pPr>
        <w:ind w:left="720" w:hanging="360"/>
      </w:pPr>
      <w:rPr>
        <w:rFonts w:ascii="Symbol" w:hAnsi="Symbol" w:hint="default"/>
      </w:rPr>
    </w:lvl>
    <w:lvl w:ilvl="1" w:tplc="CDE2F78A" w:tentative="1">
      <w:start w:val="1"/>
      <w:numFmt w:val="bullet"/>
      <w:lvlText w:val="o"/>
      <w:lvlJc w:val="left"/>
      <w:pPr>
        <w:ind w:left="1440" w:hanging="360"/>
      </w:pPr>
      <w:rPr>
        <w:rFonts w:ascii="Courier New" w:hAnsi="Courier New" w:cs="Courier New" w:hint="default"/>
      </w:rPr>
    </w:lvl>
    <w:lvl w:ilvl="2" w:tplc="34F02BFC" w:tentative="1">
      <w:start w:val="1"/>
      <w:numFmt w:val="bullet"/>
      <w:lvlText w:val=""/>
      <w:lvlJc w:val="left"/>
      <w:pPr>
        <w:ind w:left="2160" w:hanging="360"/>
      </w:pPr>
      <w:rPr>
        <w:rFonts w:ascii="Wingdings" w:hAnsi="Wingdings" w:hint="default"/>
      </w:rPr>
    </w:lvl>
    <w:lvl w:ilvl="3" w:tplc="AB16D87C" w:tentative="1">
      <w:start w:val="1"/>
      <w:numFmt w:val="bullet"/>
      <w:lvlText w:val=""/>
      <w:lvlJc w:val="left"/>
      <w:pPr>
        <w:ind w:left="2880" w:hanging="360"/>
      </w:pPr>
      <w:rPr>
        <w:rFonts w:ascii="Symbol" w:hAnsi="Symbol" w:hint="default"/>
      </w:rPr>
    </w:lvl>
    <w:lvl w:ilvl="4" w:tplc="87A40F64" w:tentative="1">
      <w:start w:val="1"/>
      <w:numFmt w:val="bullet"/>
      <w:lvlText w:val="o"/>
      <w:lvlJc w:val="left"/>
      <w:pPr>
        <w:ind w:left="3600" w:hanging="360"/>
      </w:pPr>
      <w:rPr>
        <w:rFonts w:ascii="Courier New" w:hAnsi="Courier New" w:cs="Courier New" w:hint="default"/>
      </w:rPr>
    </w:lvl>
    <w:lvl w:ilvl="5" w:tplc="AE626CC2" w:tentative="1">
      <w:start w:val="1"/>
      <w:numFmt w:val="bullet"/>
      <w:lvlText w:val=""/>
      <w:lvlJc w:val="left"/>
      <w:pPr>
        <w:ind w:left="4320" w:hanging="360"/>
      </w:pPr>
      <w:rPr>
        <w:rFonts w:ascii="Wingdings" w:hAnsi="Wingdings" w:hint="default"/>
      </w:rPr>
    </w:lvl>
    <w:lvl w:ilvl="6" w:tplc="CB725C62" w:tentative="1">
      <w:start w:val="1"/>
      <w:numFmt w:val="bullet"/>
      <w:lvlText w:val=""/>
      <w:lvlJc w:val="left"/>
      <w:pPr>
        <w:ind w:left="5040" w:hanging="360"/>
      </w:pPr>
      <w:rPr>
        <w:rFonts w:ascii="Symbol" w:hAnsi="Symbol" w:hint="default"/>
      </w:rPr>
    </w:lvl>
    <w:lvl w:ilvl="7" w:tplc="A95CAC54" w:tentative="1">
      <w:start w:val="1"/>
      <w:numFmt w:val="bullet"/>
      <w:lvlText w:val="o"/>
      <w:lvlJc w:val="left"/>
      <w:pPr>
        <w:ind w:left="5760" w:hanging="360"/>
      </w:pPr>
      <w:rPr>
        <w:rFonts w:ascii="Courier New" w:hAnsi="Courier New" w:cs="Courier New" w:hint="default"/>
      </w:rPr>
    </w:lvl>
    <w:lvl w:ilvl="8" w:tplc="91E214F4" w:tentative="1">
      <w:start w:val="1"/>
      <w:numFmt w:val="bullet"/>
      <w:lvlText w:val=""/>
      <w:lvlJc w:val="left"/>
      <w:pPr>
        <w:ind w:left="6480" w:hanging="360"/>
      </w:pPr>
      <w:rPr>
        <w:rFonts w:ascii="Wingdings" w:hAnsi="Wingdings" w:hint="default"/>
      </w:rPr>
    </w:lvl>
  </w:abstractNum>
  <w:abstractNum w:abstractNumId="7" w15:restartNumberingAfterBreak="0">
    <w:nsid w:val="26AF3B4D"/>
    <w:multiLevelType w:val="hybridMultilevel"/>
    <w:tmpl w:val="8E5601C4"/>
    <w:lvl w:ilvl="0" w:tplc="7B82C9FA">
      <w:start w:val="1"/>
      <w:numFmt w:val="bullet"/>
      <w:lvlText w:val=""/>
      <w:lvlJc w:val="left"/>
      <w:pPr>
        <w:ind w:left="720" w:hanging="360"/>
      </w:pPr>
      <w:rPr>
        <w:rFonts w:ascii="Symbol" w:hAnsi="Symbol" w:hint="default"/>
      </w:rPr>
    </w:lvl>
    <w:lvl w:ilvl="1" w:tplc="056071B6" w:tentative="1">
      <w:start w:val="1"/>
      <w:numFmt w:val="bullet"/>
      <w:lvlText w:val="o"/>
      <w:lvlJc w:val="left"/>
      <w:pPr>
        <w:ind w:left="1440" w:hanging="360"/>
      </w:pPr>
      <w:rPr>
        <w:rFonts w:ascii="Courier New" w:hAnsi="Courier New" w:cs="Courier New" w:hint="default"/>
      </w:rPr>
    </w:lvl>
    <w:lvl w:ilvl="2" w:tplc="D48A2FD0" w:tentative="1">
      <w:start w:val="1"/>
      <w:numFmt w:val="bullet"/>
      <w:lvlText w:val=""/>
      <w:lvlJc w:val="left"/>
      <w:pPr>
        <w:ind w:left="2160" w:hanging="360"/>
      </w:pPr>
      <w:rPr>
        <w:rFonts w:ascii="Wingdings" w:hAnsi="Wingdings" w:hint="default"/>
      </w:rPr>
    </w:lvl>
    <w:lvl w:ilvl="3" w:tplc="CCA0A784" w:tentative="1">
      <w:start w:val="1"/>
      <w:numFmt w:val="bullet"/>
      <w:lvlText w:val=""/>
      <w:lvlJc w:val="left"/>
      <w:pPr>
        <w:ind w:left="2880" w:hanging="360"/>
      </w:pPr>
      <w:rPr>
        <w:rFonts w:ascii="Symbol" w:hAnsi="Symbol" w:hint="default"/>
      </w:rPr>
    </w:lvl>
    <w:lvl w:ilvl="4" w:tplc="E8909CCC" w:tentative="1">
      <w:start w:val="1"/>
      <w:numFmt w:val="bullet"/>
      <w:lvlText w:val="o"/>
      <w:lvlJc w:val="left"/>
      <w:pPr>
        <w:ind w:left="3600" w:hanging="360"/>
      </w:pPr>
      <w:rPr>
        <w:rFonts w:ascii="Courier New" w:hAnsi="Courier New" w:cs="Courier New" w:hint="default"/>
      </w:rPr>
    </w:lvl>
    <w:lvl w:ilvl="5" w:tplc="B8040066" w:tentative="1">
      <w:start w:val="1"/>
      <w:numFmt w:val="bullet"/>
      <w:lvlText w:val=""/>
      <w:lvlJc w:val="left"/>
      <w:pPr>
        <w:ind w:left="4320" w:hanging="360"/>
      </w:pPr>
      <w:rPr>
        <w:rFonts w:ascii="Wingdings" w:hAnsi="Wingdings" w:hint="default"/>
      </w:rPr>
    </w:lvl>
    <w:lvl w:ilvl="6" w:tplc="8E90C9B4" w:tentative="1">
      <w:start w:val="1"/>
      <w:numFmt w:val="bullet"/>
      <w:lvlText w:val=""/>
      <w:lvlJc w:val="left"/>
      <w:pPr>
        <w:ind w:left="5040" w:hanging="360"/>
      </w:pPr>
      <w:rPr>
        <w:rFonts w:ascii="Symbol" w:hAnsi="Symbol" w:hint="default"/>
      </w:rPr>
    </w:lvl>
    <w:lvl w:ilvl="7" w:tplc="74486702" w:tentative="1">
      <w:start w:val="1"/>
      <w:numFmt w:val="bullet"/>
      <w:lvlText w:val="o"/>
      <w:lvlJc w:val="left"/>
      <w:pPr>
        <w:ind w:left="5760" w:hanging="360"/>
      </w:pPr>
      <w:rPr>
        <w:rFonts w:ascii="Courier New" w:hAnsi="Courier New" w:cs="Courier New" w:hint="default"/>
      </w:rPr>
    </w:lvl>
    <w:lvl w:ilvl="8" w:tplc="561E3EC8" w:tentative="1">
      <w:start w:val="1"/>
      <w:numFmt w:val="bullet"/>
      <w:lvlText w:val=""/>
      <w:lvlJc w:val="left"/>
      <w:pPr>
        <w:ind w:left="6480" w:hanging="360"/>
      </w:pPr>
      <w:rPr>
        <w:rFonts w:ascii="Wingdings" w:hAnsi="Wingdings" w:hint="default"/>
      </w:rPr>
    </w:lvl>
  </w:abstractNum>
  <w:abstractNum w:abstractNumId="8" w15:restartNumberingAfterBreak="0">
    <w:nsid w:val="270D65C1"/>
    <w:multiLevelType w:val="hybridMultilevel"/>
    <w:tmpl w:val="9A261ADE"/>
    <w:lvl w:ilvl="0" w:tplc="D644918A">
      <w:start w:val="1"/>
      <w:numFmt w:val="bullet"/>
      <w:lvlText w:val=""/>
      <w:lvlJc w:val="left"/>
      <w:pPr>
        <w:ind w:left="502" w:hanging="360"/>
      </w:pPr>
      <w:rPr>
        <w:rFonts w:ascii="Symbol" w:hAnsi="Symbol" w:hint="default"/>
      </w:rPr>
    </w:lvl>
    <w:lvl w:ilvl="1" w:tplc="D9D435F0" w:tentative="1">
      <w:start w:val="1"/>
      <w:numFmt w:val="bullet"/>
      <w:lvlText w:val="o"/>
      <w:lvlJc w:val="left"/>
      <w:pPr>
        <w:ind w:left="1222" w:hanging="360"/>
      </w:pPr>
      <w:rPr>
        <w:rFonts w:ascii="Courier New" w:hAnsi="Courier New" w:cs="Courier New" w:hint="default"/>
      </w:rPr>
    </w:lvl>
    <w:lvl w:ilvl="2" w:tplc="9E24755A" w:tentative="1">
      <w:start w:val="1"/>
      <w:numFmt w:val="bullet"/>
      <w:lvlText w:val=""/>
      <w:lvlJc w:val="left"/>
      <w:pPr>
        <w:ind w:left="1942" w:hanging="360"/>
      </w:pPr>
      <w:rPr>
        <w:rFonts w:ascii="Wingdings" w:hAnsi="Wingdings" w:hint="default"/>
      </w:rPr>
    </w:lvl>
    <w:lvl w:ilvl="3" w:tplc="95D82740" w:tentative="1">
      <w:start w:val="1"/>
      <w:numFmt w:val="bullet"/>
      <w:lvlText w:val=""/>
      <w:lvlJc w:val="left"/>
      <w:pPr>
        <w:ind w:left="2662" w:hanging="360"/>
      </w:pPr>
      <w:rPr>
        <w:rFonts w:ascii="Symbol" w:hAnsi="Symbol" w:hint="default"/>
      </w:rPr>
    </w:lvl>
    <w:lvl w:ilvl="4" w:tplc="23A4D1B2" w:tentative="1">
      <w:start w:val="1"/>
      <w:numFmt w:val="bullet"/>
      <w:lvlText w:val="o"/>
      <w:lvlJc w:val="left"/>
      <w:pPr>
        <w:ind w:left="3382" w:hanging="360"/>
      </w:pPr>
      <w:rPr>
        <w:rFonts w:ascii="Courier New" w:hAnsi="Courier New" w:cs="Courier New" w:hint="default"/>
      </w:rPr>
    </w:lvl>
    <w:lvl w:ilvl="5" w:tplc="46B2766E" w:tentative="1">
      <w:start w:val="1"/>
      <w:numFmt w:val="bullet"/>
      <w:lvlText w:val=""/>
      <w:lvlJc w:val="left"/>
      <w:pPr>
        <w:ind w:left="4102" w:hanging="360"/>
      </w:pPr>
      <w:rPr>
        <w:rFonts w:ascii="Wingdings" w:hAnsi="Wingdings" w:hint="default"/>
      </w:rPr>
    </w:lvl>
    <w:lvl w:ilvl="6" w:tplc="EB42E576" w:tentative="1">
      <w:start w:val="1"/>
      <w:numFmt w:val="bullet"/>
      <w:lvlText w:val=""/>
      <w:lvlJc w:val="left"/>
      <w:pPr>
        <w:ind w:left="4822" w:hanging="360"/>
      </w:pPr>
      <w:rPr>
        <w:rFonts w:ascii="Symbol" w:hAnsi="Symbol" w:hint="default"/>
      </w:rPr>
    </w:lvl>
    <w:lvl w:ilvl="7" w:tplc="931E50F0" w:tentative="1">
      <w:start w:val="1"/>
      <w:numFmt w:val="bullet"/>
      <w:lvlText w:val="o"/>
      <w:lvlJc w:val="left"/>
      <w:pPr>
        <w:ind w:left="5542" w:hanging="360"/>
      </w:pPr>
      <w:rPr>
        <w:rFonts w:ascii="Courier New" w:hAnsi="Courier New" w:cs="Courier New" w:hint="default"/>
      </w:rPr>
    </w:lvl>
    <w:lvl w:ilvl="8" w:tplc="9998EDC4" w:tentative="1">
      <w:start w:val="1"/>
      <w:numFmt w:val="bullet"/>
      <w:lvlText w:val=""/>
      <w:lvlJc w:val="left"/>
      <w:pPr>
        <w:ind w:left="6262" w:hanging="360"/>
      </w:pPr>
      <w:rPr>
        <w:rFonts w:ascii="Wingdings" w:hAnsi="Wingdings" w:hint="default"/>
      </w:rPr>
    </w:lvl>
  </w:abstractNum>
  <w:abstractNum w:abstractNumId="9" w15:restartNumberingAfterBreak="0">
    <w:nsid w:val="2C7B24F2"/>
    <w:multiLevelType w:val="hybridMultilevel"/>
    <w:tmpl w:val="32EAC62E"/>
    <w:lvl w:ilvl="0" w:tplc="B654606E">
      <w:start w:val="1"/>
      <w:numFmt w:val="bullet"/>
      <w:lvlText w:val="-"/>
      <w:lvlJc w:val="left"/>
      <w:pPr>
        <w:ind w:left="720" w:hanging="360"/>
      </w:pPr>
      <w:rPr>
        <w:rFonts w:ascii="Calibri" w:eastAsiaTheme="minorHAnsi" w:hAnsi="Calibri" w:cstheme="minorBidi" w:hint="default"/>
      </w:rPr>
    </w:lvl>
    <w:lvl w:ilvl="1" w:tplc="D102DE18" w:tentative="1">
      <w:start w:val="1"/>
      <w:numFmt w:val="bullet"/>
      <w:lvlText w:val="o"/>
      <w:lvlJc w:val="left"/>
      <w:pPr>
        <w:ind w:left="1440" w:hanging="360"/>
      </w:pPr>
      <w:rPr>
        <w:rFonts w:ascii="Courier New" w:hAnsi="Courier New" w:cs="Courier New" w:hint="default"/>
      </w:rPr>
    </w:lvl>
    <w:lvl w:ilvl="2" w:tplc="F4667352" w:tentative="1">
      <w:start w:val="1"/>
      <w:numFmt w:val="bullet"/>
      <w:lvlText w:val=""/>
      <w:lvlJc w:val="left"/>
      <w:pPr>
        <w:ind w:left="2160" w:hanging="360"/>
      </w:pPr>
      <w:rPr>
        <w:rFonts w:ascii="Wingdings" w:hAnsi="Wingdings" w:hint="default"/>
      </w:rPr>
    </w:lvl>
    <w:lvl w:ilvl="3" w:tplc="8E5A9AB2" w:tentative="1">
      <w:start w:val="1"/>
      <w:numFmt w:val="bullet"/>
      <w:lvlText w:val=""/>
      <w:lvlJc w:val="left"/>
      <w:pPr>
        <w:ind w:left="2880" w:hanging="360"/>
      </w:pPr>
      <w:rPr>
        <w:rFonts w:ascii="Symbol" w:hAnsi="Symbol" w:hint="default"/>
      </w:rPr>
    </w:lvl>
    <w:lvl w:ilvl="4" w:tplc="287C8C58" w:tentative="1">
      <w:start w:val="1"/>
      <w:numFmt w:val="bullet"/>
      <w:lvlText w:val="o"/>
      <w:lvlJc w:val="left"/>
      <w:pPr>
        <w:ind w:left="3600" w:hanging="360"/>
      </w:pPr>
      <w:rPr>
        <w:rFonts w:ascii="Courier New" w:hAnsi="Courier New" w:cs="Courier New" w:hint="default"/>
      </w:rPr>
    </w:lvl>
    <w:lvl w:ilvl="5" w:tplc="A6988226" w:tentative="1">
      <w:start w:val="1"/>
      <w:numFmt w:val="bullet"/>
      <w:lvlText w:val=""/>
      <w:lvlJc w:val="left"/>
      <w:pPr>
        <w:ind w:left="4320" w:hanging="360"/>
      </w:pPr>
      <w:rPr>
        <w:rFonts w:ascii="Wingdings" w:hAnsi="Wingdings" w:hint="default"/>
      </w:rPr>
    </w:lvl>
    <w:lvl w:ilvl="6" w:tplc="94CCE1FC" w:tentative="1">
      <w:start w:val="1"/>
      <w:numFmt w:val="bullet"/>
      <w:lvlText w:val=""/>
      <w:lvlJc w:val="left"/>
      <w:pPr>
        <w:ind w:left="5040" w:hanging="360"/>
      </w:pPr>
      <w:rPr>
        <w:rFonts w:ascii="Symbol" w:hAnsi="Symbol" w:hint="default"/>
      </w:rPr>
    </w:lvl>
    <w:lvl w:ilvl="7" w:tplc="25988486" w:tentative="1">
      <w:start w:val="1"/>
      <w:numFmt w:val="bullet"/>
      <w:lvlText w:val="o"/>
      <w:lvlJc w:val="left"/>
      <w:pPr>
        <w:ind w:left="5760" w:hanging="360"/>
      </w:pPr>
      <w:rPr>
        <w:rFonts w:ascii="Courier New" w:hAnsi="Courier New" w:cs="Courier New" w:hint="default"/>
      </w:rPr>
    </w:lvl>
    <w:lvl w:ilvl="8" w:tplc="9EFEDFC2" w:tentative="1">
      <w:start w:val="1"/>
      <w:numFmt w:val="bullet"/>
      <w:lvlText w:val=""/>
      <w:lvlJc w:val="left"/>
      <w:pPr>
        <w:ind w:left="6480" w:hanging="360"/>
      </w:pPr>
      <w:rPr>
        <w:rFonts w:ascii="Wingdings" w:hAnsi="Wingdings" w:hint="default"/>
      </w:rPr>
    </w:lvl>
  </w:abstractNum>
  <w:abstractNum w:abstractNumId="10" w15:restartNumberingAfterBreak="0">
    <w:nsid w:val="310254FC"/>
    <w:multiLevelType w:val="hybridMultilevel"/>
    <w:tmpl w:val="0E9A6A08"/>
    <w:lvl w:ilvl="0" w:tplc="F9582E6C">
      <w:start w:val="1"/>
      <w:numFmt w:val="bullet"/>
      <w:lvlText w:val=""/>
      <w:lvlJc w:val="left"/>
      <w:pPr>
        <w:ind w:left="720" w:hanging="360"/>
      </w:pPr>
      <w:rPr>
        <w:rFonts w:ascii="Symbol" w:hAnsi="Symbol" w:hint="default"/>
      </w:rPr>
    </w:lvl>
    <w:lvl w:ilvl="1" w:tplc="389AF36A">
      <w:start w:val="1"/>
      <w:numFmt w:val="bullet"/>
      <w:lvlText w:val="o"/>
      <w:lvlJc w:val="left"/>
      <w:pPr>
        <w:ind w:left="1440" w:hanging="360"/>
      </w:pPr>
      <w:rPr>
        <w:rFonts w:ascii="Courier New" w:hAnsi="Courier New" w:cs="Courier New" w:hint="default"/>
      </w:rPr>
    </w:lvl>
    <w:lvl w:ilvl="2" w:tplc="CF24537A" w:tentative="1">
      <w:start w:val="1"/>
      <w:numFmt w:val="bullet"/>
      <w:lvlText w:val=""/>
      <w:lvlJc w:val="left"/>
      <w:pPr>
        <w:ind w:left="2160" w:hanging="360"/>
      </w:pPr>
      <w:rPr>
        <w:rFonts w:ascii="Wingdings" w:hAnsi="Wingdings" w:hint="default"/>
      </w:rPr>
    </w:lvl>
    <w:lvl w:ilvl="3" w:tplc="0990569A" w:tentative="1">
      <w:start w:val="1"/>
      <w:numFmt w:val="bullet"/>
      <w:lvlText w:val=""/>
      <w:lvlJc w:val="left"/>
      <w:pPr>
        <w:ind w:left="2880" w:hanging="360"/>
      </w:pPr>
      <w:rPr>
        <w:rFonts w:ascii="Symbol" w:hAnsi="Symbol" w:hint="default"/>
      </w:rPr>
    </w:lvl>
    <w:lvl w:ilvl="4" w:tplc="EDF4438E" w:tentative="1">
      <w:start w:val="1"/>
      <w:numFmt w:val="bullet"/>
      <w:lvlText w:val="o"/>
      <w:lvlJc w:val="left"/>
      <w:pPr>
        <w:ind w:left="3600" w:hanging="360"/>
      </w:pPr>
      <w:rPr>
        <w:rFonts w:ascii="Courier New" w:hAnsi="Courier New" w:cs="Courier New" w:hint="default"/>
      </w:rPr>
    </w:lvl>
    <w:lvl w:ilvl="5" w:tplc="F044176C" w:tentative="1">
      <w:start w:val="1"/>
      <w:numFmt w:val="bullet"/>
      <w:lvlText w:val=""/>
      <w:lvlJc w:val="left"/>
      <w:pPr>
        <w:ind w:left="4320" w:hanging="360"/>
      </w:pPr>
      <w:rPr>
        <w:rFonts w:ascii="Wingdings" w:hAnsi="Wingdings" w:hint="default"/>
      </w:rPr>
    </w:lvl>
    <w:lvl w:ilvl="6" w:tplc="E3523B34" w:tentative="1">
      <w:start w:val="1"/>
      <w:numFmt w:val="bullet"/>
      <w:lvlText w:val=""/>
      <w:lvlJc w:val="left"/>
      <w:pPr>
        <w:ind w:left="5040" w:hanging="360"/>
      </w:pPr>
      <w:rPr>
        <w:rFonts w:ascii="Symbol" w:hAnsi="Symbol" w:hint="default"/>
      </w:rPr>
    </w:lvl>
    <w:lvl w:ilvl="7" w:tplc="C200131C" w:tentative="1">
      <w:start w:val="1"/>
      <w:numFmt w:val="bullet"/>
      <w:lvlText w:val="o"/>
      <w:lvlJc w:val="left"/>
      <w:pPr>
        <w:ind w:left="5760" w:hanging="360"/>
      </w:pPr>
      <w:rPr>
        <w:rFonts w:ascii="Courier New" w:hAnsi="Courier New" w:cs="Courier New" w:hint="default"/>
      </w:rPr>
    </w:lvl>
    <w:lvl w:ilvl="8" w:tplc="57EC7BE6" w:tentative="1">
      <w:start w:val="1"/>
      <w:numFmt w:val="bullet"/>
      <w:lvlText w:val=""/>
      <w:lvlJc w:val="left"/>
      <w:pPr>
        <w:ind w:left="6480" w:hanging="360"/>
      </w:pPr>
      <w:rPr>
        <w:rFonts w:ascii="Wingdings" w:hAnsi="Wingdings" w:hint="default"/>
      </w:rPr>
    </w:lvl>
  </w:abstractNum>
  <w:abstractNum w:abstractNumId="11" w15:restartNumberingAfterBreak="0">
    <w:nsid w:val="316A7760"/>
    <w:multiLevelType w:val="hybridMultilevel"/>
    <w:tmpl w:val="0508405A"/>
    <w:lvl w:ilvl="0" w:tplc="048495D2">
      <w:start w:val="1"/>
      <w:numFmt w:val="bullet"/>
      <w:lvlText w:val="-"/>
      <w:lvlJc w:val="left"/>
      <w:pPr>
        <w:ind w:left="720" w:hanging="360"/>
      </w:pPr>
      <w:rPr>
        <w:rFonts w:ascii="Calibri" w:eastAsiaTheme="minorHAnsi" w:hAnsi="Calibri" w:cstheme="minorBidi" w:hint="default"/>
      </w:rPr>
    </w:lvl>
    <w:lvl w:ilvl="1" w:tplc="13E821D2" w:tentative="1">
      <w:start w:val="1"/>
      <w:numFmt w:val="bullet"/>
      <w:lvlText w:val="o"/>
      <w:lvlJc w:val="left"/>
      <w:pPr>
        <w:ind w:left="1440" w:hanging="360"/>
      </w:pPr>
      <w:rPr>
        <w:rFonts w:ascii="Courier New" w:hAnsi="Courier New" w:cs="Courier New" w:hint="default"/>
      </w:rPr>
    </w:lvl>
    <w:lvl w:ilvl="2" w:tplc="E6C80AD0" w:tentative="1">
      <w:start w:val="1"/>
      <w:numFmt w:val="bullet"/>
      <w:lvlText w:val=""/>
      <w:lvlJc w:val="left"/>
      <w:pPr>
        <w:ind w:left="2160" w:hanging="360"/>
      </w:pPr>
      <w:rPr>
        <w:rFonts w:ascii="Wingdings" w:hAnsi="Wingdings" w:hint="default"/>
      </w:rPr>
    </w:lvl>
    <w:lvl w:ilvl="3" w:tplc="14345DAE" w:tentative="1">
      <w:start w:val="1"/>
      <w:numFmt w:val="bullet"/>
      <w:lvlText w:val=""/>
      <w:lvlJc w:val="left"/>
      <w:pPr>
        <w:ind w:left="2880" w:hanging="360"/>
      </w:pPr>
      <w:rPr>
        <w:rFonts w:ascii="Symbol" w:hAnsi="Symbol" w:hint="default"/>
      </w:rPr>
    </w:lvl>
    <w:lvl w:ilvl="4" w:tplc="68A4E9F2" w:tentative="1">
      <w:start w:val="1"/>
      <w:numFmt w:val="bullet"/>
      <w:lvlText w:val="o"/>
      <w:lvlJc w:val="left"/>
      <w:pPr>
        <w:ind w:left="3600" w:hanging="360"/>
      </w:pPr>
      <w:rPr>
        <w:rFonts w:ascii="Courier New" w:hAnsi="Courier New" w:cs="Courier New" w:hint="default"/>
      </w:rPr>
    </w:lvl>
    <w:lvl w:ilvl="5" w:tplc="75A0EA54" w:tentative="1">
      <w:start w:val="1"/>
      <w:numFmt w:val="bullet"/>
      <w:lvlText w:val=""/>
      <w:lvlJc w:val="left"/>
      <w:pPr>
        <w:ind w:left="4320" w:hanging="360"/>
      </w:pPr>
      <w:rPr>
        <w:rFonts w:ascii="Wingdings" w:hAnsi="Wingdings" w:hint="default"/>
      </w:rPr>
    </w:lvl>
    <w:lvl w:ilvl="6" w:tplc="3D6E19FE" w:tentative="1">
      <w:start w:val="1"/>
      <w:numFmt w:val="bullet"/>
      <w:lvlText w:val=""/>
      <w:lvlJc w:val="left"/>
      <w:pPr>
        <w:ind w:left="5040" w:hanging="360"/>
      </w:pPr>
      <w:rPr>
        <w:rFonts w:ascii="Symbol" w:hAnsi="Symbol" w:hint="default"/>
      </w:rPr>
    </w:lvl>
    <w:lvl w:ilvl="7" w:tplc="72CA1AB6" w:tentative="1">
      <w:start w:val="1"/>
      <w:numFmt w:val="bullet"/>
      <w:lvlText w:val="o"/>
      <w:lvlJc w:val="left"/>
      <w:pPr>
        <w:ind w:left="5760" w:hanging="360"/>
      </w:pPr>
      <w:rPr>
        <w:rFonts w:ascii="Courier New" w:hAnsi="Courier New" w:cs="Courier New" w:hint="default"/>
      </w:rPr>
    </w:lvl>
    <w:lvl w:ilvl="8" w:tplc="266A04BA" w:tentative="1">
      <w:start w:val="1"/>
      <w:numFmt w:val="bullet"/>
      <w:lvlText w:val=""/>
      <w:lvlJc w:val="left"/>
      <w:pPr>
        <w:ind w:left="6480" w:hanging="360"/>
      </w:pPr>
      <w:rPr>
        <w:rFonts w:ascii="Wingdings" w:hAnsi="Wingdings" w:hint="default"/>
      </w:rPr>
    </w:lvl>
  </w:abstractNum>
  <w:abstractNum w:abstractNumId="12" w15:restartNumberingAfterBreak="0">
    <w:nsid w:val="348217E4"/>
    <w:multiLevelType w:val="hybridMultilevel"/>
    <w:tmpl w:val="7C38CEE2"/>
    <w:lvl w:ilvl="0" w:tplc="2BBEA13E">
      <w:start w:val="1"/>
      <w:numFmt w:val="bullet"/>
      <w:lvlText w:val=""/>
      <w:lvlJc w:val="left"/>
      <w:pPr>
        <w:ind w:left="720" w:hanging="360"/>
      </w:pPr>
      <w:rPr>
        <w:rFonts w:ascii="Symbol" w:hAnsi="Symbol" w:hint="default"/>
      </w:rPr>
    </w:lvl>
    <w:lvl w:ilvl="1" w:tplc="516611AE" w:tentative="1">
      <w:start w:val="1"/>
      <w:numFmt w:val="bullet"/>
      <w:lvlText w:val="o"/>
      <w:lvlJc w:val="left"/>
      <w:pPr>
        <w:ind w:left="1440" w:hanging="360"/>
      </w:pPr>
      <w:rPr>
        <w:rFonts w:ascii="Courier New" w:hAnsi="Courier New" w:cs="Courier New" w:hint="default"/>
      </w:rPr>
    </w:lvl>
    <w:lvl w:ilvl="2" w:tplc="A9C8D6D6" w:tentative="1">
      <w:start w:val="1"/>
      <w:numFmt w:val="bullet"/>
      <w:lvlText w:val=""/>
      <w:lvlJc w:val="left"/>
      <w:pPr>
        <w:ind w:left="2160" w:hanging="360"/>
      </w:pPr>
      <w:rPr>
        <w:rFonts w:ascii="Wingdings" w:hAnsi="Wingdings" w:hint="default"/>
      </w:rPr>
    </w:lvl>
    <w:lvl w:ilvl="3" w:tplc="8BD62CB4" w:tentative="1">
      <w:start w:val="1"/>
      <w:numFmt w:val="bullet"/>
      <w:lvlText w:val=""/>
      <w:lvlJc w:val="left"/>
      <w:pPr>
        <w:ind w:left="2880" w:hanging="360"/>
      </w:pPr>
      <w:rPr>
        <w:rFonts w:ascii="Symbol" w:hAnsi="Symbol" w:hint="default"/>
      </w:rPr>
    </w:lvl>
    <w:lvl w:ilvl="4" w:tplc="7A34A4B6" w:tentative="1">
      <w:start w:val="1"/>
      <w:numFmt w:val="bullet"/>
      <w:lvlText w:val="o"/>
      <w:lvlJc w:val="left"/>
      <w:pPr>
        <w:ind w:left="3600" w:hanging="360"/>
      </w:pPr>
      <w:rPr>
        <w:rFonts w:ascii="Courier New" w:hAnsi="Courier New" w:cs="Courier New" w:hint="default"/>
      </w:rPr>
    </w:lvl>
    <w:lvl w:ilvl="5" w:tplc="49802FA8" w:tentative="1">
      <w:start w:val="1"/>
      <w:numFmt w:val="bullet"/>
      <w:lvlText w:val=""/>
      <w:lvlJc w:val="left"/>
      <w:pPr>
        <w:ind w:left="4320" w:hanging="360"/>
      </w:pPr>
      <w:rPr>
        <w:rFonts w:ascii="Wingdings" w:hAnsi="Wingdings" w:hint="default"/>
      </w:rPr>
    </w:lvl>
    <w:lvl w:ilvl="6" w:tplc="CF72C000" w:tentative="1">
      <w:start w:val="1"/>
      <w:numFmt w:val="bullet"/>
      <w:lvlText w:val=""/>
      <w:lvlJc w:val="left"/>
      <w:pPr>
        <w:ind w:left="5040" w:hanging="360"/>
      </w:pPr>
      <w:rPr>
        <w:rFonts w:ascii="Symbol" w:hAnsi="Symbol" w:hint="default"/>
      </w:rPr>
    </w:lvl>
    <w:lvl w:ilvl="7" w:tplc="644894D0" w:tentative="1">
      <w:start w:val="1"/>
      <w:numFmt w:val="bullet"/>
      <w:lvlText w:val="o"/>
      <w:lvlJc w:val="left"/>
      <w:pPr>
        <w:ind w:left="5760" w:hanging="360"/>
      </w:pPr>
      <w:rPr>
        <w:rFonts w:ascii="Courier New" w:hAnsi="Courier New" w:cs="Courier New" w:hint="default"/>
      </w:rPr>
    </w:lvl>
    <w:lvl w:ilvl="8" w:tplc="78082FDA" w:tentative="1">
      <w:start w:val="1"/>
      <w:numFmt w:val="bullet"/>
      <w:lvlText w:val=""/>
      <w:lvlJc w:val="left"/>
      <w:pPr>
        <w:ind w:left="6480" w:hanging="360"/>
      </w:pPr>
      <w:rPr>
        <w:rFonts w:ascii="Wingdings" w:hAnsi="Wingdings" w:hint="default"/>
      </w:rPr>
    </w:lvl>
  </w:abstractNum>
  <w:abstractNum w:abstractNumId="13" w15:restartNumberingAfterBreak="0">
    <w:nsid w:val="369067C9"/>
    <w:multiLevelType w:val="hybridMultilevel"/>
    <w:tmpl w:val="90B050F0"/>
    <w:lvl w:ilvl="0" w:tplc="86725542">
      <w:start w:val="1"/>
      <w:numFmt w:val="bullet"/>
      <w:lvlText w:val=""/>
      <w:lvlJc w:val="left"/>
      <w:pPr>
        <w:ind w:left="502" w:hanging="360"/>
      </w:pPr>
      <w:rPr>
        <w:rFonts w:ascii="Symbol" w:hAnsi="Symbol" w:hint="default"/>
      </w:rPr>
    </w:lvl>
    <w:lvl w:ilvl="1" w:tplc="1638C97C" w:tentative="1">
      <w:start w:val="1"/>
      <w:numFmt w:val="bullet"/>
      <w:lvlText w:val="o"/>
      <w:lvlJc w:val="left"/>
      <w:pPr>
        <w:ind w:left="1222" w:hanging="360"/>
      </w:pPr>
      <w:rPr>
        <w:rFonts w:ascii="Courier New" w:hAnsi="Courier New" w:cs="Courier New" w:hint="default"/>
      </w:rPr>
    </w:lvl>
    <w:lvl w:ilvl="2" w:tplc="1EEEEE4C" w:tentative="1">
      <w:start w:val="1"/>
      <w:numFmt w:val="bullet"/>
      <w:lvlText w:val=""/>
      <w:lvlJc w:val="left"/>
      <w:pPr>
        <w:ind w:left="1942" w:hanging="360"/>
      </w:pPr>
      <w:rPr>
        <w:rFonts w:ascii="Wingdings" w:hAnsi="Wingdings" w:hint="default"/>
      </w:rPr>
    </w:lvl>
    <w:lvl w:ilvl="3" w:tplc="687CC920" w:tentative="1">
      <w:start w:val="1"/>
      <w:numFmt w:val="bullet"/>
      <w:lvlText w:val=""/>
      <w:lvlJc w:val="left"/>
      <w:pPr>
        <w:ind w:left="2662" w:hanging="360"/>
      </w:pPr>
      <w:rPr>
        <w:rFonts w:ascii="Symbol" w:hAnsi="Symbol" w:hint="default"/>
      </w:rPr>
    </w:lvl>
    <w:lvl w:ilvl="4" w:tplc="5676695A" w:tentative="1">
      <w:start w:val="1"/>
      <w:numFmt w:val="bullet"/>
      <w:lvlText w:val="o"/>
      <w:lvlJc w:val="left"/>
      <w:pPr>
        <w:ind w:left="3382" w:hanging="360"/>
      </w:pPr>
      <w:rPr>
        <w:rFonts w:ascii="Courier New" w:hAnsi="Courier New" w:cs="Courier New" w:hint="default"/>
      </w:rPr>
    </w:lvl>
    <w:lvl w:ilvl="5" w:tplc="2FBCB9E2" w:tentative="1">
      <w:start w:val="1"/>
      <w:numFmt w:val="bullet"/>
      <w:lvlText w:val=""/>
      <w:lvlJc w:val="left"/>
      <w:pPr>
        <w:ind w:left="4102" w:hanging="360"/>
      </w:pPr>
      <w:rPr>
        <w:rFonts w:ascii="Wingdings" w:hAnsi="Wingdings" w:hint="default"/>
      </w:rPr>
    </w:lvl>
    <w:lvl w:ilvl="6" w:tplc="C750DA4A" w:tentative="1">
      <w:start w:val="1"/>
      <w:numFmt w:val="bullet"/>
      <w:lvlText w:val=""/>
      <w:lvlJc w:val="left"/>
      <w:pPr>
        <w:ind w:left="4822" w:hanging="360"/>
      </w:pPr>
      <w:rPr>
        <w:rFonts w:ascii="Symbol" w:hAnsi="Symbol" w:hint="default"/>
      </w:rPr>
    </w:lvl>
    <w:lvl w:ilvl="7" w:tplc="FD7C0708" w:tentative="1">
      <w:start w:val="1"/>
      <w:numFmt w:val="bullet"/>
      <w:lvlText w:val="o"/>
      <w:lvlJc w:val="left"/>
      <w:pPr>
        <w:ind w:left="5542" w:hanging="360"/>
      </w:pPr>
      <w:rPr>
        <w:rFonts w:ascii="Courier New" w:hAnsi="Courier New" w:cs="Courier New" w:hint="default"/>
      </w:rPr>
    </w:lvl>
    <w:lvl w:ilvl="8" w:tplc="0B9262C2" w:tentative="1">
      <w:start w:val="1"/>
      <w:numFmt w:val="bullet"/>
      <w:lvlText w:val=""/>
      <w:lvlJc w:val="left"/>
      <w:pPr>
        <w:ind w:left="6262" w:hanging="360"/>
      </w:pPr>
      <w:rPr>
        <w:rFonts w:ascii="Wingdings" w:hAnsi="Wingdings" w:hint="default"/>
      </w:rPr>
    </w:lvl>
  </w:abstractNum>
  <w:abstractNum w:abstractNumId="14" w15:restartNumberingAfterBreak="0">
    <w:nsid w:val="42C82ECB"/>
    <w:multiLevelType w:val="hybridMultilevel"/>
    <w:tmpl w:val="2EDE498A"/>
    <w:lvl w:ilvl="0" w:tplc="07628718">
      <w:start w:val="1"/>
      <w:numFmt w:val="decimal"/>
      <w:lvlText w:val="%1."/>
      <w:lvlJc w:val="left"/>
      <w:pPr>
        <w:ind w:left="360" w:hanging="360"/>
      </w:pPr>
      <w:rPr>
        <w:rFonts w:hint="default"/>
        <w:b/>
      </w:rPr>
    </w:lvl>
    <w:lvl w:ilvl="1" w:tplc="0620590A" w:tentative="1">
      <w:start w:val="1"/>
      <w:numFmt w:val="lowerLetter"/>
      <w:lvlText w:val="%2."/>
      <w:lvlJc w:val="left"/>
      <w:pPr>
        <w:ind w:left="1080" w:hanging="360"/>
      </w:pPr>
    </w:lvl>
    <w:lvl w:ilvl="2" w:tplc="6F8A69A2" w:tentative="1">
      <w:start w:val="1"/>
      <w:numFmt w:val="lowerRoman"/>
      <w:lvlText w:val="%3."/>
      <w:lvlJc w:val="right"/>
      <w:pPr>
        <w:ind w:left="1800" w:hanging="180"/>
      </w:pPr>
    </w:lvl>
    <w:lvl w:ilvl="3" w:tplc="CC403742" w:tentative="1">
      <w:start w:val="1"/>
      <w:numFmt w:val="decimal"/>
      <w:lvlText w:val="%4."/>
      <w:lvlJc w:val="left"/>
      <w:pPr>
        <w:ind w:left="2520" w:hanging="360"/>
      </w:pPr>
    </w:lvl>
    <w:lvl w:ilvl="4" w:tplc="4A8442AA" w:tentative="1">
      <w:start w:val="1"/>
      <w:numFmt w:val="lowerLetter"/>
      <w:lvlText w:val="%5."/>
      <w:lvlJc w:val="left"/>
      <w:pPr>
        <w:ind w:left="3240" w:hanging="360"/>
      </w:pPr>
    </w:lvl>
    <w:lvl w:ilvl="5" w:tplc="E0720198" w:tentative="1">
      <w:start w:val="1"/>
      <w:numFmt w:val="lowerRoman"/>
      <w:lvlText w:val="%6."/>
      <w:lvlJc w:val="right"/>
      <w:pPr>
        <w:ind w:left="3960" w:hanging="180"/>
      </w:pPr>
    </w:lvl>
    <w:lvl w:ilvl="6" w:tplc="5C06B31E" w:tentative="1">
      <w:start w:val="1"/>
      <w:numFmt w:val="decimal"/>
      <w:lvlText w:val="%7."/>
      <w:lvlJc w:val="left"/>
      <w:pPr>
        <w:ind w:left="4680" w:hanging="360"/>
      </w:pPr>
    </w:lvl>
    <w:lvl w:ilvl="7" w:tplc="FFAC1C7C" w:tentative="1">
      <w:start w:val="1"/>
      <w:numFmt w:val="lowerLetter"/>
      <w:lvlText w:val="%8."/>
      <w:lvlJc w:val="left"/>
      <w:pPr>
        <w:ind w:left="5400" w:hanging="360"/>
      </w:pPr>
    </w:lvl>
    <w:lvl w:ilvl="8" w:tplc="3416BCC4" w:tentative="1">
      <w:start w:val="1"/>
      <w:numFmt w:val="lowerRoman"/>
      <w:lvlText w:val="%9."/>
      <w:lvlJc w:val="right"/>
      <w:pPr>
        <w:ind w:left="6120" w:hanging="180"/>
      </w:pPr>
    </w:lvl>
  </w:abstractNum>
  <w:abstractNum w:abstractNumId="15" w15:restartNumberingAfterBreak="0">
    <w:nsid w:val="432650EB"/>
    <w:multiLevelType w:val="hybridMultilevel"/>
    <w:tmpl w:val="3716D298"/>
    <w:lvl w:ilvl="0" w:tplc="30FEC994">
      <w:start w:val="1"/>
      <w:numFmt w:val="decimal"/>
      <w:lvlText w:val="%1."/>
      <w:lvlJc w:val="left"/>
      <w:pPr>
        <w:ind w:left="1080" w:hanging="360"/>
      </w:pPr>
      <w:rPr>
        <w:rFonts w:hint="default"/>
      </w:rPr>
    </w:lvl>
    <w:lvl w:ilvl="1" w:tplc="CAA831CC" w:tentative="1">
      <w:start w:val="1"/>
      <w:numFmt w:val="lowerLetter"/>
      <w:lvlText w:val="%2."/>
      <w:lvlJc w:val="left"/>
      <w:pPr>
        <w:ind w:left="1800" w:hanging="360"/>
      </w:pPr>
    </w:lvl>
    <w:lvl w:ilvl="2" w:tplc="E2B01004" w:tentative="1">
      <w:start w:val="1"/>
      <w:numFmt w:val="lowerRoman"/>
      <w:lvlText w:val="%3."/>
      <w:lvlJc w:val="right"/>
      <w:pPr>
        <w:ind w:left="2520" w:hanging="180"/>
      </w:pPr>
    </w:lvl>
    <w:lvl w:ilvl="3" w:tplc="D02011B0" w:tentative="1">
      <w:start w:val="1"/>
      <w:numFmt w:val="decimal"/>
      <w:lvlText w:val="%4."/>
      <w:lvlJc w:val="left"/>
      <w:pPr>
        <w:ind w:left="3240" w:hanging="360"/>
      </w:pPr>
    </w:lvl>
    <w:lvl w:ilvl="4" w:tplc="FA60D794" w:tentative="1">
      <w:start w:val="1"/>
      <w:numFmt w:val="lowerLetter"/>
      <w:lvlText w:val="%5."/>
      <w:lvlJc w:val="left"/>
      <w:pPr>
        <w:ind w:left="3960" w:hanging="360"/>
      </w:pPr>
    </w:lvl>
    <w:lvl w:ilvl="5" w:tplc="DA883236" w:tentative="1">
      <w:start w:val="1"/>
      <w:numFmt w:val="lowerRoman"/>
      <w:lvlText w:val="%6."/>
      <w:lvlJc w:val="right"/>
      <w:pPr>
        <w:ind w:left="4680" w:hanging="180"/>
      </w:pPr>
    </w:lvl>
    <w:lvl w:ilvl="6" w:tplc="D04C8FD6" w:tentative="1">
      <w:start w:val="1"/>
      <w:numFmt w:val="decimal"/>
      <w:lvlText w:val="%7."/>
      <w:lvlJc w:val="left"/>
      <w:pPr>
        <w:ind w:left="5400" w:hanging="360"/>
      </w:pPr>
    </w:lvl>
    <w:lvl w:ilvl="7" w:tplc="8610B052" w:tentative="1">
      <w:start w:val="1"/>
      <w:numFmt w:val="lowerLetter"/>
      <w:lvlText w:val="%8."/>
      <w:lvlJc w:val="left"/>
      <w:pPr>
        <w:ind w:left="6120" w:hanging="360"/>
      </w:pPr>
    </w:lvl>
    <w:lvl w:ilvl="8" w:tplc="CA1E92A0" w:tentative="1">
      <w:start w:val="1"/>
      <w:numFmt w:val="lowerRoman"/>
      <w:lvlText w:val="%9."/>
      <w:lvlJc w:val="right"/>
      <w:pPr>
        <w:ind w:left="6840" w:hanging="180"/>
      </w:pPr>
    </w:lvl>
  </w:abstractNum>
  <w:abstractNum w:abstractNumId="16" w15:restartNumberingAfterBreak="0">
    <w:nsid w:val="47FE2291"/>
    <w:multiLevelType w:val="hybridMultilevel"/>
    <w:tmpl w:val="8424D8A8"/>
    <w:lvl w:ilvl="0" w:tplc="8780A574">
      <w:start w:val="1"/>
      <w:numFmt w:val="decimal"/>
      <w:lvlText w:val="%1."/>
      <w:lvlJc w:val="left"/>
      <w:pPr>
        <w:ind w:left="720" w:hanging="360"/>
      </w:pPr>
      <w:rPr>
        <w:rFonts w:hint="default"/>
      </w:rPr>
    </w:lvl>
    <w:lvl w:ilvl="1" w:tplc="EC7ABE5A" w:tentative="1">
      <w:start w:val="1"/>
      <w:numFmt w:val="lowerLetter"/>
      <w:lvlText w:val="%2."/>
      <w:lvlJc w:val="left"/>
      <w:pPr>
        <w:ind w:left="1440" w:hanging="360"/>
      </w:pPr>
    </w:lvl>
    <w:lvl w:ilvl="2" w:tplc="F65A94C2" w:tentative="1">
      <w:start w:val="1"/>
      <w:numFmt w:val="lowerRoman"/>
      <w:lvlText w:val="%3."/>
      <w:lvlJc w:val="right"/>
      <w:pPr>
        <w:ind w:left="2160" w:hanging="180"/>
      </w:pPr>
    </w:lvl>
    <w:lvl w:ilvl="3" w:tplc="5B60026C" w:tentative="1">
      <w:start w:val="1"/>
      <w:numFmt w:val="decimal"/>
      <w:lvlText w:val="%4."/>
      <w:lvlJc w:val="left"/>
      <w:pPr>
        <w:ind w:left="2880" w:hanging="360"/>
      </w:pPr>
    </w:lvl>
    <w:lvl w:ilvl="4" w:tplc="2DDE2550" w:tentative="1">
      <w:start w:val="1"/>
      <w:numFmt w:val="lowerLetter"/>
      <w:lvlText w:val="%5."/>
      <w:lvlJc w:val="left"/>
      <w:pPr>
        <w:ind w:left="3600" w:hanging="360"/>
      </w:pPr>
    </w:lvl>
    <w:lvl w:ilvl="5" w:tplc="B1B87C7E" w:tentative="1">
      <w:start w:val="1"/>
      <w:numFmt w:val="lowerRoman"/>
      <w:lvlText w:val="%6."/>
      <w:lvlJc w:val="right"/>
      <w:pPr>
        <w:ind w:left="4320" w:hanging="180"/>
      </w:pPr>
    </w:lvl>
    <w:lvl w:ilvl="6" w:tplc="4B82163C" w:tentative="1">
      <w:start w:val="1"/>
      <w:numFmt w:val="decimal"/>
      <w:lvlText w:val="%7."/>
      <w:lvlJc w:val="left"/>
      <w:pPr>
        <w:ind w:left="5040" w:hanging="360"/>
      </w:pPr>
    </w:lvl>
    <w:lvl w:ilvl="7" w:tplc="516ADBE0" w:tentative="1">
      <w:start w:val="1"/>
      <w:numFmt w:val="lowerLetter"/>
      <w:lvlText w:val="%8."/>
      <w:lvlJc w:val="left"/>
      <w:pPr>
        <w:ind w:left="5760" w:hanging="360"/>
      </w:pPr>
    </w:lvl>
    <w:lvl w:ilvl="8" w:tplc="C080875E" w:tentative="1">
      <w:start w:val="1"/>
      <w:numFmt w:val="lowerRoman"/>
      <w:lvlText w:val="%9."/>
      <w:lvlJc w:val="right"/>
      <w:pPr>
        <w:ind w:left="6480" w:hanging="180"/>
      </w:pPr>
    </w:lvl>
  </w:abstractNum>
  <w:abstractNum w:abstractNumId="17" w15:restartNumberingAfterBreak="0">
    <w:nsid w:val="50AC0D8C"/>
    <w:multiLevelType w:val="hybridMultilevel"/>
    <w:tmpl w:val="D7C8A9CC"/>
    <w:lvl w:ilvl="0" w:tplc="23248640">
      <w:start w:val="1"/>
      <w:numFmt w:val="bullet"/>
      <w:lvlText w:val=""/>
      <w:lvlJc w:val="left"/>
      <w:pPr>
        <w:ind w:left="720" w:hanging="360"/>
      </w:pPr>
      <w:rPr>
        <w:rFonts w:ascii="Symbol" w:hAnsi="Symbol" w:hint="default"/>
      </w:rPr>
    </w:lvl>
    <w:lvl w:ilvl="1" w:tplc="B8BA3858" w:tentative="1">
      <w:start w:val="1"/>
      <w:numFmt w:val="bullet"/>
      <w:lvlText w:val="o"/>
      <w:lvlJc w:val="left"/>
      <w:pPr>
        <w:ind w:left="1440" w:hanging="360"/>
      </w:pPr>
      <w:rPr>
        <w:rFonts w:ascii="Courier New" w:hAnsi="Courier New" w:cs="Courier New" w:hint="default"/>
      </w:rPr>
    </w:lvl>
    <w:lvl w:ilvl="2" w:tplc="EF123DD8" w:tentative="1">
      <w:start w:val="1"/>
      <w:numFmt w:val="bullet"/>
      <w:lvlText w:val=""/>
      <w:lvlJc w:val="left"/>
      <w:pPr>
        <w:ind w:left="2160" w:hanging="360"/>
      </w:pPr>
      <w:rPr>
        <w:rFonts w:ascii="Wingdings" w:hAnsi="Wingdings" w:hint="default"/>
      </w:rPr>
    </w:lvl>
    <w:lvl w:ilvl="3" w:tplc="1334FB14" w:tentative="1">
      <w:start w:val="1"/>
      <w:numFmt w:val="bullet"/>
      <w:lvlText w:val=""/>
      <w:lvlJc w:val="left"/>
      <w:pPr>
        <w:ind w:left="2880" w:hanging="360"/>
      </w:pPr>
      <w:rPr>
        <w:rFonts w:ascii="Symbol" w:hAnsi="Symbol" w:hint="default"/>
      </w:rPr>
    </w:lvl>
    <w:lvl w:ilvl="4" w:tplc="B4D277C2" w:tentative="1">
      <w:start w:val="1"/>
      <w:numFmt w:val="bullet"/>
      <w:lvlText w:val="o"/>
      <w:lvlJc w:val="left"/>
      <w:pPr>
        <w:ind w:left="3600" w:hanging="360"/>
      </w:pPr>
      <w:rPr>
        <w:rFonts w:ascii="Courier New" w:hAnsi="Courier New" w:cs="Courier New" w:hint="default"/>
      </w:rPr>
    </w:lvl>
    <w:lvl w:ilvl="5" w:tplc="E6002C66" w:tentative="1">
      <w:start w:val="1"/>
      <w:numFmt w:val="bullet"/>
      <w:lvlText w:val=""/>
      <w:lvlJc w:val="left"/>
      <w:pPr>
        <w:ind w:left="4320" w:hanging="360"/>
      </w:pPr>
      <w:rPr>
        <w:rFonts w:ascii="Wingdings" w:hAnsi="Wingdings" w:hint="default"/>
      </w:rPr>
    </w:lvl>
    <w:lvl w:ilvl="6" w:tplc="A58C7808" w:tentative="1">
      <w:start w:val="1"/>
      <w:numFmt w:val="bullet"/>
      <w:lvlText w:val=""/>
      <w:lvlJc w:val="left"/>
      <w:pPr>
        <w:ind w:left="5040" w:hanging="360"/>
      </w:pPr>
      <w:rPr>
        <w:rFonts w:ascii="Symbol" w:hAnsi="Symbol" w:hint="default"/>
      </w:rPr>
    </w:lvl>
    <w:lvl w:ilvl="7" w:tplc="6E68E732" w:tentative="1">
      <w:start w:val="1"/>
      <w:numFmt w:val="bullet"/>
      <w:lvlText w:val="o"/>
      <w:lvlJc w:val="left"/>
      <w:pPr>
        <w:ind w:left="5760" w:hanging="360"/>
      </w:pPr>
      <w:rPr>
        <w:rFonts w:ascii="Courier New" w:hAnsi="Courier New" w:cs="Courier New" w:hint="default"/>
      </w:rPr>
    </w:lvl>
    <w:lvl w:ilvl="8" w:tplc="0B840C54" w:tentative="1">
      <w:start w:val="1"/>
      <w:numFmt w:val="bullet"/>
      <w:lvlText w:val=""/>
      <w:lvlJc w:val="left"/>
      <w:pPr>
        <w:ind w:left="6480" w:hanging="360"/>
      </w:pPr>
      <w:rPr>
        <w:rFonts w:ascii="Wingdings" w:hAnsi="Wingdings" w:hint="default"/>
      </w:rPr>
    </w:lvl>
  </w:abstractNum>
  <w:abstractNum w:abstractNumId="18" w15:restartNumberingAfterBreak="0">
    <w:nsid w:val="55A44BF7"/>
    <w:multiLevelType w:val="hybridMultilevel"/>
    <w:tmpl w:val="5FAE0092"/>
    <w:lvl w:ilvl="0" w:tplc="7728B3B4">
      <w:start w:val="1"/>
      <w:numFmt w:val="decimal"/>
      <w:lvlText w:val="%1."/>
      <w:lvlJc w:val="left"/>
      <w:pPr>
        <w:ind w:left="720" w:hanging="360"/>
      </w:pPr>
      <w:rPr>
        <w:rFonts w:hint="default"/>
      </w:rPr>
    </w:lvl>
    <w:lvl w:ilvl="1" w:tplc="866E9718" w:tentative="1">
      <w:start w:val="1"/>
      <w:numFmt w:val="lowerLetter"/>
      <w:lvlText w:val="%2."/>
      <w:lvlJc w:val="left"/>
      <w:pPr>
        <w:ind w:left="1440" w:hanging="360"/>
      </w:pPr>
    </w:lvl>
    <w:lvl w:ilvl="2" w:tplc="FF6A0A58" w:tentative="1">
      <w:start w:val="1"/>
      <w:numFmt w:val="lowerRoman"/>
      <w:lvlText w:val="%3."/>
      <w:lvlJc w:val="right"/>
      <w:pPr>
        <w:ind w:left="2160" w:hanging="180"/>
      </w:pPr>
    </w:lvl>
    <w:lvl w:ilvl="3" w:tplc="3EB059B0" w:tentative="1">
      <w:start w:val="1"/>
      <w:numFmt w:val="decimal"/>
      <w:lvlText w:val="%4."/>
      <w:lvlJc w:val="left"/>
      <w:pPr>
        <w:ind w:left="2880" w:hanging="360"/>
      </w:pPr>
    </w:lvl>
    <w:lvl w:ilvl="4" w:tplc="4E36D7B8" w:tentative="1">
      <w:start w:val="1"/>
      <w:numFmt w:val="lowerLetter"/>
      <w:lvlText w:val="%5."/>
      <w:lvlJc w:val="left"/>
      <w:pPr>
        <w:ind w:left="3600" w:hanging="360"/>
      </w:pPr>
    </w:lvl>
    <w:lvl w:ilvl="5" w:tplc="29A4E400" w:tentative="1">
      <w:start w:val="1"/>
      <w:numFmt w:val="lowerRoman"/>
      <w:lvlText w:val="%6."/>
      <w:lvlJc w:val="right"/>
      <w:pPr>
        <w:ind w:left="4320" w:hanging="180"/>
      </w:pPr>
    </w:lvl>
    <w:lvl w:ilvl="6" w:tplc="94E810A6" w:tentative="1">
      <w:start w:val="1"/>
      <w:numFmt w:val="decimal"/>
      <w:lvlText w:val="%7."/>
      <w:lvlJc w:val="left"/>
      <w:pPr>
        <w:ind w:left="5040" w:hanging="360"/>
      </w:pPr>
    </w:lvl>
    <w:lvl w:ilvl="7" w:tplc="F04C4906" w:tentative="1">
      <w:start w:val="1"/>
      <w:numFmt w:val="lowerLetter"/>
      <w:lvlText w:val="%8."/>
      <w:lvlJc w:val="left"/>
      <w:pPr>
        <w:ind w:left="5760" w:hanging="360"/>
      </w:pPr>
    </w:lvl>
    <w:lvl w:ilvl="8" w:tplc="023C09B4" w:tentative="1">
      <w:start w:val="1"/>
      <w:numFmt w:val="lowerRoman"/>
      <w:lvlText w:val="%9."/>
      <w:lvlJc w:val="right"/>
      <w:pPr>
        <w:ind w:left="6480" w:hanging="180"/>
      </w:pPr>
    </w:lvl>
  </w:abstractNum>
  <w:abstractNum w:abstractNumId="19" w15:restartNumberingAfterBreak="0">
    <w:nsid w:val="69285E28"/>
    <w:multiLevelType w:val="hybridMultilevel"/>
    <w:tmpl w:val="C5BC744A"/>
    <w:lvl w:ilvl="0" w:tplc="427026C0">
      <w:start w:val="1"/>
      <w:numFmt w:val="lowerLetter"/>
      <w:lvlText w:val="%1."/>
      <w:lvlJc w:val="left"/>
      <w:pPr>
        <w:ind w:left="720" w:hanging="360"/>
      </w:pPr>
    </w:lvl>
    <w:lvl w:ilvl="1" w:tplc="DA688AA6" w:tentative="1">
      <w:start w:val="1"/>
      <w:numFmt w:val="lowerLetter"/>
      <w:lvlText w:val="%2."/>
      <w:lvlJc w:val="left"/>
      <w:pPr>
        <w:ind w:left="1440" w:hanging="360"/>
      </w:pPr>
    </w:lvl>
    <w:lvl w:ilvl="2" w:tplc="76B68872" w:tentative="1">
      <w:start w:val="1"/>
      <w:numFmt w:val="lowerRoman"/>
      <w:lvlText w:val="%3."/>
      <w:lvlJc w:val="right"/>
      <w:pPr>
        <w:ind w:left="2160" w:hanging="180"/>
      </w:pPr>
    </w:lvl>
    <w:lvl w:ilvl="3" w:tplc="1432395E" w:tentative="1">
      <w:start w:val="1"/>
      <w:numFmt w:val="decimal"/>
      <w:lvlText w:val="%4."/>
      <w:lvlJc w:val="left"/>
      <w:pPr>
        <w:ind w:left="2880" w:hanging="360"/>
      </w:pPr>
    </w:lvl>
    <w:lvl w:ilvl="4" w:tplc="5DCA7932" w:tentative="1">
      <w:start w:val="1"/>
      <w:numFmt w:val="lowerLetter"/>
      <w:lvlText w:val="%5."/>
      <w:lvlJc w:val="left"/>
      <w:pPr>
        <w:ind w:left="3600" w:hanging="360"/>
      </w:pPr>
    </w:lvl>
    <w:lvl w:ilvl="5" w:tplc="F6F0E75A" w:tentative="1">
      <w:start w:val="1"/>
      <w:numFmt w:val="lowerRoman"/>
      <w:lvlText w:val="%6."/>
      <w:lvlJc w:val="right"/>
      <w:pPr>
        <w:ind w:left="4320" w:hanging="180"/>
      </w:pPr>
    </w:lvl>
    <w:lvl w:ilvl="6" w:tplc="0CC2C06A" w:tentative="1">
      <w:start w:val="1"/>
      <w:numFmt w:val="decimal"/>
      <w:lvlText w:val="%7."/>
      <w:lvlJc w:val="left"/>
      <w:pPr>
        <w:ind w:left="5040" w:hanging="360"/>
      </w:pPr>
    </w:lvl>
    <w:lvl w:ilvl="7" w:tplc="32C89AF6" w:tentative="1">
      <w:start w:val="1"/>
      <w:numFmt w:val="lowerLetter"/>
      <w:lvlText w:val="%8."/>
      <w:lvlJc w:val="left"/>
      <w:pPr>
        <w:ind w:left="5760" w:hanging="360"/>
      </w:pPr>
    </w:lvl>
    <w:lvl w:ilvl="8" w:tplc="6A0252D6" w:tentative="1">
      <w:start w:val="1"/>
      <w:numFmt w:val="lowerRoman"/>
      <w:lvlText w:val="%9."/>
      <w:lvlJc w:val="right"/>
      <w:pPr>
        <w:ind w:left="6480" w:hanging="180"/>
      </w:pPr>
    </w:lvl>
  </w:abstractNum>
  <w:abstractNum w:abstractNumId="20" w15:restartNumberingAfterBreak="0">
    <w:nsid w:val="6A1D1DE0"/>
    <w:multiLevelType w:val="hybridMultilevel"/>
    <w:tmpl w:val="AF8E5F72"/>
    <w:lvl w:ilvl="0" w:tplc="FCCEED6E">
      <w:start w:val="1"/>
      <w:numFmt w:val="bullet"/>
      <w:lvlText w:val=""/>
      <w:lvlJc w:val="left"/>
      <w:pPr>
        <w:ind w:left="780" w:hanging="360"/>
      </w:pPr>
      <w:rPr>
        <w:rFonts w:ascii="Symbol" w:hAnsi="Symbol" w:hint="default"/>
      </w:rPr>
    </w:lvl>
    <w:lvl w:ilvl="1" w:tplc="54F4ADC8" w:tentative="1">
      <w:start w:val="1"/>
      <w:numFmt w:val="bullet"/>
      <w:lvlText w:val="o"/>
      <w:lvlJc w:val="left"/>
      <w:pPr>
        <w:ind w:left="1500" w:hanging="360"/>
      </w:pPr>
      <w:rPr>
        <w:rFonts w:ascii="Courier New" w:hAnsi="Courier New" w:cs="Courier New" w:hint="default"/>
      </w:rPr>
    </w:lvl>
    <w:lvl w:ilvl="2" w:tplc="59ACB76C" w:tentative="1">
      <w:start w:val="1"/>
      <w:numFmt w:val="bullet"/>
      <w:lvlText w:val=""/>
      <w:lvlJc w:val="left"/>
      <w:pPr>
        <w:ind w:left="2220" w:hanging="360"/>
      </w:pPr>
      <w:rPr>
        <w:rFonts w:ascii="Wingdings" w:hAnsi="Wingdings" w:hint="default"/>
      </w:rPr>
    </w:lvl>
    <w:lvl w:ilvl="3" w:tplc="24506C58" w:tentative="1">
      <w:start w:val="1"/>
      <w:numFmt w:val="bullet"/>
      <w:lvlText w:val=""/>
      <w:lvlJc w:val="left"/>
      <w:pPr>
        <w:ind w:left="2940" w:hanging="360"/>
      </w:pPr>
      <w:rPr>
        <w:rFonts w:ascii="Symbol" w:hAnsi="Symbol" w:hint="default"/>
      </w:rPr>
    </w:lvl>
    <w:lvl w:ilvl="4" w:tplc="03345E44" w:tentative="1">
      <w:start w:val="1"/>
      <w:numFmt w:val="bullet"/>
      <w:lvlText w:val="o"/>
      <w:lvlJc w:val="left"/>
      <w:pPr>
        <w:ind w:left="3660" w:hanging="360"/>
      </w:pPr>
      <w:rPr>
        <w:rFonts w:ascii="Courier New" w:hAnsi="Courier New" w:cs="Courier New" w:hint="default"/>
      </w:rPr>
    </w:lvl>
    <w:lvl w:ilvl="5" w:tplc="CE90F166" w:tentative="1">
      <w:start w:val="1"/>
      <w:numFmt w:val="bullet"/>
      <w:lvlText w:val=""/>
      <w:lvlJc w:val="left"/>
      <w:pPr>
        <w:ind w:left="4380" w:hanging="360"/>
      </w:pPr>
      <w:rPr>
        <w:rFonts w:ascii="Wingdings" w:hAnsi="Wingdings" w:hint="default"/>
      </w:rPr>
    </w:lvl>
    <w:lvl w:ilvl="6" w:tplc="59847AC6" w:tentative="1">
      <w:start w:val="1"/>
      <w:numFmt w:val="bullet"/>
      <w:lvlText w:val=""/>
      <w:lvlJc w:val="left"/>
      <w:pPr>
        <w:ind w:left="5100" w:hanging="360"/>
      </w:pPr>
      <w:rPr>
        <w:rFonts w:ascii="Symbol" w:hAnsi="Symbol" w:hint="default"/>
      </w:rPr>
    </w:lvl>
    <w:lvl w:ilvl="7" w:tplc="83C2217C" w:tentative="1">
      <w:start w:val="1"/>
      <w:numFmt w:val="bullet"/>
      <w:lvlText w:val="o"/>
      <w:lvlJc w:val="left"/>
      <w:pPr>
        <w:ind w:left="5820" w:hanging="360"/>
      </w:pPr>
      <w:rPr>
        <w:rFonts w:ascii="Courier New" w:hAnsi="Courier New" w:cs="Courier New" w:hint="default"/>
      </w:rPr>
    </w:lvl>
    <w:lvl w:ilvl="8" w:tplc="12CC6090" w:tentative="1">
      <w:start w:val="1"/>
      <w:numFmt w:val="bullet"/>
      <w:lvlText w:val=""/>
      <w:lvlJc w:val="left"/>
      <w:pPr>
        <w:ind w:left="6540" w:hanging="360"/>
      </w:pPr>
      <w:rPr>
        <w:rFonts w:ascii="Wingdings" w:hAnsi="Wingdings" w:hint="default"/>
      </w:rPr>
    </w:lvl>
  </w:abstractNum>
  <w:abstractNum w:abstractNumId="21" w15:restartNumberingAfterBreak="0">
    <w:nsid w:val="6B573C57"/>
    <w:multiLevelType w:val="hybridMultilevel"/>
    <w:tmpl w:val="294824A2"/>
    <w:lvl w:ilvl="0" w:tplc="BFE6559E">
      <w:start w:val="1"/>
      <w:numFmt w:val="lowerLetter"/>
      <w:lvlText w:val="%1."/>
      <w:lvlJc w:val="left"/>
      <w:pPr>
        <w:ind w:left="780" w:hanging="360"/>
      </w:pPr>
    </w:lvl>
    <w:lvl w:ilvl="1" w:tplc="F5D0D71A" w:tentative="1">
      <w:start w:val="1"/>
      <w:numFmt w:val="lowerLetter"/>
      <w:lvlText w:val="%2."/>
      <w:lvlJc w:val="left"/>
      <w:pPr>
        <w:ind w:left="1500" w:hanging="360"/>
      </w:pPr>
    </w:lvl>
    <w:lvl w:ilvl="2" w:tplc="841C9688" w:tentative="1">
      <w:start w:val="1"/>
      <w:numFmt w:val="lowerRoman"/>
      <w:lvlText w:val="%3."/>
      <w:lvlJc w:val="right"/>
      <w:pPr>
        <w:ind w:left="2220" w:hanging="180"/>
      </w:pPr>
    </w:lvl>
    <w:lvl w:ilvl="3" w:tplc="45285C2E" w:tentative="1">
      <w:start w:val="1"/>
      <w:numFmt w:val="decimal"/>
      <w:lvlText w:val="%4."/>
      <w:lvlJc w:val="left"/>
      <w:pPr>
        <w:ind w:left="2940" w:hanging="360"/>
      </w:pPr>
    </w:lvl>
    <w:lvl w:ilvl="4" w:tplc="A45CDE5E" w:tentative="1">
      <w:start w:val="1"/>
      <w:numFmt w:val="lowerLetter"/>
      <w:lvlText w:val="%5."/>
      <w:lvlJc w:val="left"/>
      <w:pPr>
        <w:ind w:left="3660" w:hanging="360"/>
      </w:pPr>
    </w:lvl>
    <w:lvl w:ilvl="5" w:tplc="45DC747A" w:tentative="1">
      <w:start w:val="1"/>
      <w:numFmt w:val="lowerRoman"/>
      <w:lvlText w:val="%6."/>
      <w:lvlJc w:val="right"/>
      <w:pPr>
        <w:ind w:left="4380" w:hanging="180"/>
      </w:pPr>
    </w:lvl>
    <w:lvl w:ilvl="6" w:tplc="1070EBC8" w:tentative="1">
      <w:start w:val="1"/>
      <w:numFmt w:val="decimal"/>
      <w:lvlText w:val="%7."/>
      <w:lvlJc w:val="left"/>
      <w:pPr>
        <w:ind w:left="5100" w:hanging="360"/>
      </w:pPr>
    </w:lvl>
    <w:lvl w:ilvl="7" w:tplc="0A001D18" w:tentative="1">
      <w:start w:val="1"/>
      <w:numFmt w:val="lowerLetter"/>
      <w:lvlText w:val="%8."/>
      <w:lvlJc w:val="left"/>
      <w:pPr>
        <w:ind w:left="5820" w:hanging="360"/>
      </w:pPr>
    </w:lvl>
    <w:lvl w:ilvl="8" w:tplc="78FCBFD6" w:tentative="1">
      <w:start w:val="1"/>
      <w:numFmt w:val="lowerRoman"/>
      <w:lvlText w:val="%9."/>
      <w:lvlJc w:val="right"/>
      <w:pPr>
        <w:ind w:left="6540" w:hanging="180"/>
      </w:pPr>
    </w:lvl>
  </w:abstractNum>
  <w:abstractNum w:abstractNumId="22" w15:restartNumberingAfterBreak="0">
    <w:nsid w:val="6EED5161"/>
    <w:multiLevelType w:val="hybridMultilevel"/>
    <w:tmpl w:val="8042F110"/>
    <w:lvl w:ilvl="0" w:tplc="00260176">
      <w:start w:val="1"/>
      <w:numFmt w:val="bullet"/>
      <w:lvlText w:val="-"/>
      <w:lvlJc w:val="left"/>
      <w:pPr>
        <w:ind w:left="720" w:hanging="360"/>
      </w:pPr>
      <w:rPr>
        <w:rFonts w:ascii="Calibri" w:eastAsiaTheme="minorHAnsi" w:hAnsi="Calibri" w:cstheme="minorBidi" w:hint="default"/>
      </w:rPr>
    </w:lvl>
    <w:lvl w:ilvl="1" w:tplc="612892AA" w:tentative="1">
      <w:start w:val="1"/>
      <w:numFmt w:val="bullet"/>
      <w:lvlText w:val="o"/>
      <w:lvlJc w:val="left"/>
      <w:pPr>
        <w:ind w:left="1440" w:hanging="360"/>
      </w:pPr>
      <w:rPr>
        <w:rFonts w:ascii="Courier New" w:hAnsi="Courier New" w:cs="Courier New" w:hint="default"/>
      </w:rPr>
    </w:lvl>
    <w:lvl w:ilvl="2" w:tplc="E9CA6B1A" w:tentative="1">
      <w:start w:val="1"/>
      <w:numFmt w:val="bullet"/>
      <w:lvlText w:val=""/>
      <w:lvlJc w:val="left"/>
      <w:pPr>
        <w:ind w:left="2160" w:hanging="360"/>
      </w:pPr>
      <w:rPr>
        <w:rFonts w:ascii="Wingdings" w:hAnsi="Wingdings" w:hint="default"/>
      </w:rPr>
    </w:lvl>
    <w:lvl w:ilvl="3" w:tplc="487646CC" w:tentative="1">
      <w:start w:val="1"/>
      <w:numFmt w:val="bullet"/>
      <w:lvlText w:val=""/>
      <w:lvlJc w:val="left"/>
      <w:pPr>
        <w:ind w:left="2880" w:hanging="360"/>
      </w:pPr>
      <w:rPr>
        <w:rFonts w:ascii="Symbol" w:hAnsi="Symbol" w:hint="default"/>
      </w:rPr>
    </w:lvl>
    <w:lvl w:ilvl="4" w:tplc="7FE857E4" w:tentative="1">
      <w:start w:val="1"/>
      <w:numFmt w:val="bullet"/>
      <w:lvlText w:val="o"/>
      <w:lvlJc w:val="left"/>
      <w:pPr>
        <w:ind w:left="3600" w:hanging="360"/>
      </w:pPr>
      <w:rPr>
        <w:rFonts w:ascii="Courier New" w:hAnsi="Courier New" w:cs="Courier New" w:hint="default"/>
      </w:rPr>
    </w:lvl>
    <w:lvl w:ilvl="5" w:tplc="34260500" w:tentative="1">
      <w:start w:val="1"/>
      <w:numFmt w:val="bullet"/>
      <w:lvlText w:val=""/>
      <w:lvlJc w:val="left"/>
      <w:pPr>
        <w:ind w:left="4320" w:hanging="360"/>
      </w:pPr>
      <w:rPr>
        <w:rFonts w:ascii="Wingdings" w:hAnsi="Wingdings" w:hint="default"/>
      </w:rPr>
    </w:lvl>
    <w:lvl w:ilvl="6" w:tplc="32881C92" w:tentative="1">
      <w:start w:val="1"/>
      <w:numFmt w:val="bullet"/>
      <w:lvlText w:val=""/>
      <w:lvlJc w:val="left"/>
      <w:pPr>
        <w:ind w:left="5040" w:hanging="360"/>
      </w:pPr>
      <w:rPr>
        <w:rFonts w:ascii="Symbol" w:hAnsi="Symbol" w:hint="default"/>
      </w:rPr>
    </w:lvl>
    <w:lvl w:ilvl="7" w:tplc="9058E720" w:tentative="1">
      <w:start w:val="1"/>
      <w:numFmt w:val="bullet"/>
      <w:lvlText w:val="o"/>
      <w:lvlJc w:val="left"/>
      <w:pPr>
        <w:ind w:left="5760" w:hanging="360"/>
      </w:pPr>
      <w:rPr>
        <w:rFonts w:ascii="Courier New" w:hAnsi="Courier New" w:cs="Courier New" w:hint="default"/>
      </w:rPr>
    </w:lvl>
    <w:lvl w:ilvl="8" w:tplc="7A8A67F4" w:tentative="1">
      <w:start w:val="1"/>
      <w:numFmt w:val="bullet"/>
      <w:lvlText w:val=""/>
      <w:lvlJc w:val="left"/>
      <w:pPr>
        <w:ind w:left="6480" w:hanging="360"/>
      </w:pPr>
      <w:rPr>
        <w:rFonts w:ascii="Wingdings" w:hAnsi="Wingdings" w:hint="default"/>
      </w:rPr>
    </w:lvl>
  </w:abstractNum>
  <w:abstractNum w:abstractNumId="23" w15:restartNumberingAfterBreak="0">
    <w:nsid w:val="7082027B"/>
    <w:multiLevelType w:val="hybridMultilevel"/>
    <w:tmpl w:val="B5C833A6"/>
    <w:lvl w:ilvl="0" w:tplc="D9181FAA">
      <w:start w:val="1"/>
      <w:numFmt w:val="decimal"/>
      <w:lvlText w:val="%1."/>
      <w:lvlJc w:val="left"/>
      <w:pPr>
        <w:ind w:left="720" w:hanging="360"/>
      </w:pPr>
      <w:rPr>
        <w:rFonts w:hint="default"/>
      </w:rPr>
    </w:lvl>
    <w:lvl w:ilvl="1" w:tplc="FD381562" w:tentative="1">
      <w:start w:val="1"/>
      <w:numFmt w:val="lowerLetter"/>
      <w:lvlText w:val="%2."/>
      <w:lvlJc w:val="left"/>
      <w:pPr>
        <w:ind w:left="1440" w:hanging="360"/>
      </w:pPr>
    </w:lvl>
    <w:lvl w:ilvl="2" w:tplc="92FC465C" w:tentative="1">
      <w:start w:val="1"/>
      <w:numFmt w:val="lowerRoman"/>
      <w:lvlText w:val="%3."/>
      <w:lvlJc w:val="right"/>
      <w:pPr>
        <w:ind w:left="2160" w:hanging="180"/>
      </w:pPr>
    </w:lvl>
    <w:lvl w:ilvl="3" w:tplc="AE8840B0" w:tentative="1">
      <w:start w:val="1"/>
      <w:numFmt w:val="decimal"/>
      <w:lvlText w:val="%4."/>
      <w:lvlJc w:val="left"/>
      <w:pPr>
        <w:ind w:left="2880" w:hanging="360"/>
      </w:pPr>
    </w:lvl>
    <w:lvl w:ilvl="4" w:tplc="10B664B0" w:tentative="1">
      <w:start w:val="1"/>
      <w:numFmt w:val="lowerLetter"/>
      <w:lvlText w:val="%5."/>
      <w:lvlJc w:val="left"/>
      <w:pPr>
        <w:ind w:left="3600" w:hanging="360"/>
      </w:pPr>
    </w:lvl>
    <w:lvl w:ilvl="5" w:tplc="50A65560" w:tentative="1">
      <w:start w:val="1"/>
      <w:numFmt w:val="lowerRoman"/>
      <w:lvlText w:val="%6."/>
      <w:lvlJc w:val="right"/>
      <w:pPr>
        <w:ind w:left="4320" w:hanging="180"/>
      </w:pPr>
    </w:lvl>
    <w:lvl w:ilvl="6" w:tplc="A6C2D3B0" w:tentative="1">
      <w:start w:val="1"/>
      <w:numFmt w:val="decimal"/>
      <w:lvlText w:val="%7."/>
      <w:lvlJc w:val="left"/>
      <w:pPr>
        <w:ind w:left="5040" w:hanging="360"/>
      </w:pPr>
    </w:lvl>
    <w:lvl w:ilvl="7" w:tplc="7CF08AFE" w:tentative="1">
      <w:start w:val="1"/>
      <w:numFmt w:val="lowerLetter"/>
      <w:lvlText w:val="%8."/>
      <w:lvlJc w:val="left"/>
      <w:pPr>
        <w:ind w:left="5760" w:hanging="360"/>
      </w:pPr>
    </w:lvl>
    <w:lvl w:ilvl="8" w:tplc="971A67E6" w:tentative="1">
      <w:start w:val="1"/>
      <w:numFmt w:val="lowerRoman"/>
      <w:lvlText w:val="%9."/>
      <w:lvlJc w:val="right"/>
      <w:pPr>
        <w:ind w:left="6480" w:hanging="180"/>
      </w:pPr>
    </w:lvl>
  </w:abstractNum>
  <w:abstractNum w:abstractNumId="24" w15:restartNumberingAfterBreak="0">
    <w:nsid w:val="72B02A09"/>
    <w:multiLevelType w:val="hybridMultilevel"/>
    <w:tmpl w:val="ACF6C75E"/>
    <w:lvl w:ilvl="0" w:tplc="AE267850">
      <w:start w:val="1"/>
      <w:numFmt w:val="bullet"/>
      <w:lvlText w:val=""/>
      <w:lvlJc w:val="left"/>
      <w:pPr>
        <w:ind w:left="720" w:hanging="360"/>
      </w:pPr>
      <w:rPr>
        <w:rFonts w:ascii="Symbol" w:hAnsi="Symbol" w:hint="default"/>
      </w:rPr>
    </w:lvl>
    <w:lvl w:ilvl="1" w:tplc="37E82168" w:tentative="1">
      <w:start w:val="1"/>
      <w:numFmt w:val="bullet"/>
      <w:lvlText w:val="o"/>
      <w:lvlJc w:val="left"/>
      <w:pPr>
        <w:ind w:left="1440" w:hanging="360"/>
      </w:pPr>
      <w:rPr>
        <w:rFonts w:ascii="Courier New" w:hAnsi="Courier New" w:cs="Courier New" w:hint="default"/>
      </w:rPr>
    </w:lvl>
    <w:lvl w:ilvl="2" w:tplc="DB921FA4" w:tentative="1">
      <w:start w:val="1"/>
      <w:numFmt w:val="bullet"/>
      <w:lvlText w:val=""/>
      <w:lvlJc w:val="left"/>
      <w:pPr>
        <w:ind w:left="2160" w:hanging="360"/>
      </w:pPr>
      <w:rPr>
        <w:rFonts w:ascii="Wingdings" w:hAnsi="Wingdings" w:hint="default"/>
      </w:rPr>
    </w:lvl>
    <w:lvl w:ilvl="3" w:tplc="49F6CCAE" w:tentative="1">
      <w:start w:val="1"/>
      <w:numFmt w:val="bullet"/>
      <w:lvlText w:val=""/>
      <w:lvlJc w:val="left"/>
      <w:pPr>
        <w:ind w:left="2880" w:hanging="360"/>
      </w:pPr>
      <w:rPr>
        <w:rFonts w:ascii="Symbol" w:hAnsi="Symbol" w:hint="default"/>
      </w:rPr>
    </w:lvl>
    <w:lvl w:ilvl="4" w:tplc="EA1A8AC8" w:tentative="1">
      <w:start w:val="1"/>
      <w:numFmt w:val="bullet"/>
      <w:lvlText w:val="o"/>
      <w:lvlJc w:val="left"/>
      <w:pPr>
        <w:ind w:left="3600" w:hanging="360"/>
      </w:pPr>
      <w:rPr>
        <w:rFonts w:ascii="Courier New" w:hAnsi="Courier New" w:cs="Courier New" w:hint="default"/>
      </w:rPr>
    </w:lvl>
    <w:lvl w:ilvl="5" w:tplc="A9FCB41C" w:tentative="1">
      <w:start w:val="1"/>
      <w:numFmt w:val="bullet"/>
      <w:lvlText w:val=""/>
      <w:lvlJc w:val="left"/>
      <w:pPr>
        <w:ind w:left="4320" w:hanging="360"/>
      </w:pPr>
      <w:rPr>
        <w:rFonts w:ascii="Wingdings" w:hAnsi="Wingdings" w:hint="default"/>
      </w:rPr>
    </w:lvl>
    <w:lvl w:ilvl="6" w:tplc="46DA67AA" w:tentative="1">
      <w:start w:val="1"/>
      <w:numFmt w:val="bullet"/>
      <w:lvlText w:val=""/>
      <w:lvlJc w:val="left"/>
      <w:pPr>
        <w:ind w:left="5040" w:hanging="360"/>
      </w:pPr>
      <w:rPr>
        <w:rFonts w:ascii="Symbol" w:hAnsi="Symbol" w:hint="default"/>
      </w:rPr>
    </w:lvl>
    <w:lvl w:ilvl="7" w:tplc="3D3EC352" w:tentative="1">
      <w:start w:val="1"/>
      <w:numFmt w:val="bullet"/>
      <w:lvlText w:val="o"/>
      <w:lvlJc w:val="left"/>
      <w:pPr>
        <w:ind w:left="5760" w:hanging="360"/>
      </w:pPr>
      <w:rPr>
        <w:rFonts w:ascii="Courier New" w:hAnsi="Courier New" w:cs="Courier New" w:hint="default"/>
      </w:rPr>
    </w:lvl>
    <w:lvl w:ilvl="8" w:tplc="9E300DA0" w:tentative="1">
      <w:start w:val="1"/>
      <w:numFmt w:val="bullet"/>
      <w:lvlText w:val=""/>
      <w:lvlJc w:val="left"/>
      <w:pPr>
        <w:ind w:left="6480" w:hanging="360"/>
      </w:pPr>
      <w:rPr>
        <w:rFonts w:ascii="Wingdings" w:hAnsi="Wingdings" w:hint="default"/>
      </w:rPr>
    </w:lvl>
  </w:abstractNum>
  <w:abstractNum w:abstractNumId="25" w15:restartNumberingAfterBreak="0">
    <w:nsid w:val="76D05025"/>
    <w:multiLevelType w:val="hybridMultilevel"/>
    <w:tmpl w:val="A496AECA"/>
    <w:lvl w:ilvl="0" w:tplc="3C4E0F22">
      <w:start w:val="1"/>
      <w:numFmt w:val="lowerLetter"/>
      <w:lvlText w:val="%1."/>
      <w:lvlJc w:val="left"/>
      <w:pPr>
        <w:ind w:left="360" w:hanging="360"/>
      </w:pPr>
      <w:rPr>
        <w:rFonts w:hint="default"/>
      </w:rPr>
    </w:lvl>
    <w:lvl w:ilvl="1" w:tplc="E0B66A28" w:tentative="1">
      <w:start w:val="1"/>
      <w:numFmt w:val="lowerLetter"/>
      <w:lvlText w:val="%2."/>
      <w:lvlJc w:val="left"/>
      <w:pPr>
        <w:ind w:left="1080" w:hanging="360"/>
      </w:pPr>
    </w:lvl>
    <w:lvl w:ilvl="2" w:tplc="ED4C0914" w:tentative="1">
      <w:start w:val="1"/>
      <w:numFmt w:val="lowerRoman"/>
      <w:lvlText w:val="%3."/>
      <w:lvlJc w:val="right"/>
      <w:pPr>
        <w:ind w:left="1800" w:hanging="180"/>
      </w:pPr>
    </w:lvl>
    <w:lvl w:ilvl="3" w:tplc="97924E72" w:tentative="1">
      <w:start w:val="1"/>
      <w:numFmt w:val="decimal"/>
      <w:lvlText w:val="%4."/>
      <w:lvlJc w:val="left"/>
      <w:pPr>
        <w:ind w:left="2520" w:hanging="360"/>
      </w:pPr>
    </w:lvl>
    <w:lvl w:ilvl="4" w:tplc="DC44B51C" w:tentative="1">
      <w:start w:val="1"/>
      <w:numFmt w:val="lowerLetter"/>
      <w:lvlText w:val="%5."/>
      <w:lvlJc w:val="left"/>
      <w:pPr>
        <w:ind w:left="3240" w:hanging="360"/>
      </w:pPr>
    </w:lvl>
    <w:lvl w:ilvl="5" w:tplc="A920ACBC" w:tentative="1">
      <w:start w:val="1"/>
      <w:numFmt w:val="lowerRoman"/>
      <w:lvlText w:val="%6."/>
      <w:lvlJc w:val="right"/>
      <w:pPr>
        <w:ind w:left="3960" w:hanging="180"/>
      </w:pPr>
    </w:lvl>
    <w:lvl w:ilvl="6" w:tplc="5B068E44" w:tentative="1">
      <w:start w:val="1"/>
      <w:numFmt w:val="decimal"/>
      <w:lvlText w:val="%7."/>
      <w:lvlJc w:val="left"/>
      <w:pPr>
        <w:ind w:left="4680" w:hanging="360"/>
      </w:pPr>
    </w:lvl>
    <w:lvl w:ilvl="7" w:tplc="27AE80CA" w:tentative="1">
      <w:start w:val="1"/>
      <w:numFmt w:val="lowerLetter"/>
      <w:lvlText w:val="%8."/>
      <w:lvlJc w:val="left"/>
      <w:pPr>
        <w:ind w:left="5400" w:hanging="360"/>
      </w:pPr>
    </w:lvl>
    <w:lvl w:ilvl="8" w:tplc="4D8EC1A4" w:tentative="1">
      <w:start w:val="1"/>
      <w:numFmt w:val="lowerRoman"/>
      <w:lvlText w:val="%9."/>
      <w:lvlJc w:val="right"/>
      <w:pPr>
        <w:ind w:left="6120" w:hanging="180"/>
      </w:pPr>
    </w:lvl>
  </w:abstractNum>
  <w:abstractNum w:abstractNumId="26" w15:restartNumberingAfterBreak="0">
    <w:nsid w:val="76D80625"/>
    <w:multiLevelType w:val="hybridMultilevel"/>
    <w:tmpl w:val="E93E9D76"/>
    <w:lvl w:ilvl="0" w:tplc="500E8CBE">
      <w:start w:val="1"/>
      <w:numFmt w:val="bullet"/>
      <w:lvlText w:val=""/>
      <w:lvlJc w:val="left"/>
      <w:pPr>
        <w:ind w:left="720" w:hanging="360"/>
      </w:pPr>
      <w:rPr>
        <w:rFonts w:ascii="Symbol" w:hAnsi="Symbol" w:hint="default"/>
      </w:rPr>
    </w:lvl>
    <w:lvl w:ilvl="1" w:tplc="C9425D54" w:tentative="1">
      <w:start w:val="1"/>
      <w:numFmt w:val="bullet"/>
      <w:lvlText w:val="o"/>
      <w:lvlJc w:val="left"/>
      <w:pPr>
        <w:ind w:left="1440" w:hanging="360"/>
      </w:pPr>
      <w:rPr>
        <w:rFonts w:ascii="Courier New" w:hAnsi="Courier New" w:cs="Courier New" w:hint="default"/>
      </w:rPr>
    </w:lvl>
    <w:lvl w:ilvl="2" w:tplc="B2223ADC" w:tentative="1">
      <w:start w:val="1"/>
      <w:numFmt w:val="bullet"/>
      <w:lvlText w:val=""/>
      <w:lvlJc w:val="left"/>
      <w:pPr>
        <w:ind w:left="2160" w:hanging="360"/>
      </w:pPr>
      <w:rPr>
        <w:rFonts w:ascii="Wingdings" w:hAnsi="Wingdings" w:hint="default"/>
      </w:rPr>
    </w:lvl>
    <w:lvl w:ilvl="3" w:tplc="8BAA9496" w:tentative="1">
      <w:start w:val="1"/>
      <w:numFmt w:val="bullet"/>
      <w:lvlText w:val=""/>
      <w:lvlJc w:val="left"/>
      <w:pPr>
        <w:ind w:left="2880" w:hanging="360"/>
      </w:pPr>
      <w:rPr>
        <w:rFonts w:ascii="Symbol" w:hAnsi="Symbol" w:hint="default"/>
      </w:rPr>
    </w:lvl>
    <w:lvl w:ilvl="4" w:tplc="AD30A2B4" w:tentative="1">
      <w:start w:val="1"/>
      <w:numFmt w:val="bullet"/>
      <w:lvlText w:val="o"/>
      <w:lvlJc w:val="left"/>
      <w:pPr>
        <w:ind w:left="3600" w:hanging="360"/>
      </w:pPr>
      <w:rPr>
        <w:rFonts w:ascii="Courier New" w:hAnsi="Courier New" w:cs="Courier New" w:hint="default"/>
      </w:rPr>
    </w:lvl>
    <w:lvl w:ilvl="5" w:tplc="7FFA04F4" w:tentative="1">
      <w:start w:val="1"/>
      <w:numFmt w:val="bullet"/>
      <w:lvlText w:val=""/>
      <w:lvlJc w:val="left"/>
      <w:pPr>
        <w:ind w:left="4320" w:hanging="360"/>
      </w:pPr>
      <w:rPr>
        <w:rFonts w:ascii="Wingdings" w:hAnsi="Wingdings" w:hint="default"/>
      </w:rPr>
    </w:lvl>
    <w:lvl w:ilvl="6" w:tplc="85860ECE" w:tentative="1">
      <w:start w:val="1"/>
      <w:numFmt w:val="bullet"/>
      <w:lvlText w:val=""/>
      <w:lvlJc w:val="left"/>
      <w:pPr>
        <w:ind w:left="5040" w:hanging="360"/>
      </w:pPr>
      <w:rPr>
        <w:rFonts w:ascii="Symbol" w:hAnsi="Symbol" w:hint="default"/>
      </w:rPr>
    </w:lvl>
    <w:lvl w:ilvl="7" w:tplc="54FCE196" w:tentative="1">
      <w:start w:val="1"/>
      <w:numFmt w:val="bullet"/>
      <w:lvlText w:val="o"/>
      <w:lvlJc w:val="left"/>
      <w:pPr>
        <w:ind w:left="5760" w:hanging="360"/>
      </w:pPr>
      <w:rPr>
        <w:rFonts w:ascii="Courier New" w:hAnsi="Courier New" w:cs="Courier New" w:hint="default"/>
      </w:rPr>
    </w:lvl>
    <w:lvl w:ilvl="8" w:tplc="C8560594" w:tentative="1">
      <w:start w:val="1"/>
      <w:numFmt w:val="bullet"/>
      <w:lvlText w:val=""/>
      <w:lvlJc w:val="left"/>
      <w:pPr>
        <w:ind w:left="6480" w:hanging="360"/>
      </w:pPr>
      <w:rPr>
        <w:rFonts w:ascii="Wingdings" w:hAnsi="Wingdings" w:hint="default"/>
      </w:rPr>
    </w:lvl>
  </w:abstractNum>
  <w:abstractNum w:abstractNumId="27" w15:restartNumberingAfterBreak="0">
    <w:nsid w:val="78896BC5"/>
    <w:multiLevelType w:val="hybridMultilevel"/>
    <w:tmpl w:val="A498E2A6"/>
    <w:lvl w:ilvl="0" w:tplc="4B92919C">
      <w:start w:val="1"/>
      <w:numFmt w:val="decimal"/>
      <w:lvlText w:val="%1."/>
      <w:lvlJc w:val="left"/>
      <w:pPr>
        <w:ind w:left="360" w:hanging="360"/>
      </w:pPr>
      <w:rPr>
        <w:rFonts w:hint="default"/>
      </w:rPr>
    </w:lvl>
    <w:lvl w:ilvl="1" w:tplc="9A1C9EE0" w:tentative="1">
      <w:start w:val="1"/>
      <w:numFmt w:val="lowerLetter"/>
      <w:lvlText w:val="%2."/>
      <w:lvlJc w:val="left"/>
      <w:pPr>
        <w:ind w:left="1080" w:hanging="360"/>
      </w:pPr>
    </w:lvl>
    <w:lvl w:ilvl="2" w:tplc="8B188A92" w:tentative="1">
      <w:start w:val="1"/>
      <w:numFmt w:val="lowerRoman"/>
      <w:lvlText w:val="%3."/>
      <w:lvlJc w:val="right"/>
      <w:pPr>
        <w:ind w:left="1800" w:hanging="180"/>
      </w:pPr>
    </w:lvl>
    <w:lvl w:ilvl="3" w:tplc="ADB0EDBA" w:tentative="1">
      <w:start w:val="1"/>
      <w:numFmt w:val="decimal"/>
      <w:lvlText w:val="%4."/>
      <w:lvlJc w:val="left"/>
      <w:pPr>
        <w:ind w:left="2520" w:hanging="360"/>
      </w:pPr>
    </w:lvl>
    <w:lvl w:ilvl="4" w:tplc="7A9AE236" w:tentative="1">
      <w:start w:val="1"/>
      <w:numFmt w:val="lowerLetter"/>
      <w:lvlText w:val="%5."/>
      <w:lvlJc w:val="left"/>
      <w:pPr>
        <w:ind w:left="3240" w:hanging="360"/>
      </w:pPr>
    </w:lvl>
    <w:lvl w:ilvl="5" w:tplc="D7CA0404" w:tentative="1">
      <w:start w:val="1"/>
      <w:numFmt w:val="lowerRoman"/>
      <w:lvlText w:val="%6."/>
      <w:lvlJc w:val="right"/>
      <w:pPr>
        <w:ind w:left="3960" w:hanging="180"/>
      </w:pPr>
    </w:lvl>
    <w:lvl w:ilvl="6" w:tplc="866C458C" w:tentative="1">
      <w:start w:val="1"/>
      <w:numFmt w:val="decimal"/>
      <w:lvlText w:val="%7."/>
      <w:lvlJc w:val="left"/>
      <w:pPr>
        <w:ind w:left="4680" w:hanging="360"/>
      </w:pPr>
    </w:lvl>
    <w:lvl w:ilvl="7" w:tplc="9D34479C" w:tentative="1">
      <w:start w:val="1"/>
      <w:numFmt w:val="lowerLetter"/>
      <w:lvlText w:val="%8."/>
      <w:lvlJc w:val="left"/>
      <w:pPr>
        <w:ind w:left="5400" w:hanging="360"/>
      </w:pPr>
    </w:lvl>
    <w:lvl w:ilvl="8" w:tplc="BE020490" w:tentative="1">
      <w:start w:val="1"/>
      <w:numFmt w:val="lowerRoman"/>
      <w:lvlText w:val="%9."/>
      <w:lvlJc w:val="right"/>
      <w:pPr>
        <w:ind w:left="6120" w:hanging="180"/>
      </w:pPr>
    </w:lvl>
  </w:abstractNum>
  <w:abstractNum w:abstractNumId="28" w15:restartNumberingAfterBreak="0">
    <w:nsid w:val="79B15B57"/>
    <w:multiLevelType w:val="hybridMultilevel"/>
    <w:tmpl w:val="D61EC9F4"/>
    <w:lvl w:ilvl="0" w:tplc="82EAC444">
      <w:start w:val="1"/>
      <w:numFmt w:val="decimal"/>
      <w:lvlText w:val="%1."/>
      <w:lvlJc w:val="left"/>
      <w:pPr>
        <w:ind w:left="1080" w:hanging="360"/>
      </w:pPr>
      <w:rPr>
        <w:rFonts w:hint="default"/>
      </w:rPr>
    </w:lvl>
    <w:lvl w:ilvl="1" w:tplc="0E1E03A0" w:tentative="1">
      <w:start w:val="1"/>
      <w:numFmt w:val="lowerLetter"/>
      <w:lvlText w:val="%2."/>
      <w:lvlJc w:val="left"/>
      <w:pPr>
        <w:ind w:left="1800" w:hanging="360"/>
      </w:pPr>
    </w:lvl>
    <w:lvl w:ilvl="2" w:tplc="5298EB38" w:tentative="1">
      <w:start w:val="1"/>
      <w:numFmt w:val="lowerRoman"/>
      <w:lvlText w:val="%3."/>
      <w:lvlJc w:val="right"/>
      <w:pPr>
        <w:ind w:left="2520" w:hanging="180"/>
      </w:pPr>
    </w:lvl>
    <w:lvl w:ilvl="3" w:tplc="7E5276FE" w:tentative="1">
      <w:start w:val="1"/>
      <w:numFmt w:val="decimal"/>
      <w:lvlText w:val="%4."/>
      <w:lvlJc w:val="left"/>
      <w:pPr>
        <w:ind w:left="3240" w:hanging="360"/>
      </w:pPr>
    </w:lvl>
    <w:lvl w:ilvl="4" w:tplc="90324228" w:tentative="1">
      <w:start w:val="1"/>
      <w:numFmt w:val="lowerLetter"/>
      <w:lvlText w:val="%5."/>
      <w:lvlJc w:val="left"/>
      <w:pPr>
        <w:ind w:left="3960" w:hanging="360"/>
      </w:pPr>
    </w:lvl>
    <w:lvl w:ilvl="5" w:tplc="72769BD8" w:tentative="1">
      <w:start w:val="1"/>
      <w:numFmt w:val="lowerRoman"/>
      <w:lvlText w:val="%6."/>
      <w:lvlJc w:val="right"/>
      <w:pPr>
        <w:ind w:left="4680" w:hanging="180"/>
      </w:pPr>
    </w:lvl>
    <w:lvl w:ilvl="6" w:tplc="16C02D10" w:tentative="1">
      <w:start w:val="1"/>
      <w:numFmt w:val="decimal"/>
      <w:lvlText w:val="%7."/>
      <w:lvlJc w:val="left"/>
      <w:pPr>
        <w:ind w:left="5400" w:hanging="360"/>
      </w:pPr>
    </w:lvl>
    <w:lvl w:ilvl="7" w:tplc="48926BC2" w:tentative="1">
      <w:start w:val="1"/>
      <w:numFmt w:val="lowerLetter"/>
      <w:lvlText w:val="%8."/>
      <w:lvlJc w:val="left"/>
      <w:pPr>
        <w:ind w:left="6120" w:hanging="360"/>
      </w:pPr>
    </w:lvl>
    <w:lvl w:ilvl="8" w:tplc="764E1F28" w:tentative="1">
      <w:start w:val="1"/>
      <w:numFmt w:val="lowerRoman"/>
      <w:lvlText w:val="%9."/>
      <w:lvlJc w:val="right"/>
      <w:pPr>
        <w:ind w:left="6840" w:hanging="180"/>
      </w:pPr>
    </w:lvl>
  </w:abstractNum>
  <w:num w:numId="1">
    <w:abstractNumId w:val="16"/>
  </w:num>
  <w:num w:numId="2">
    <w:abstractNumId w:val="3"/>
  </w:num>
  <w:num w:numId="3">
    <w:abstractNumId w:val="15"/>
  </w:num>
  <w:num w:numId="4">
    <w:abstractNumId w:val="23"/>
  </w:num>
  <w:num w:numId="5">
    <w:abstractNumId w:val="18"/>
  </w:num>
  <w:num w:numId="6">
    <w:abstractNumId w:val="0"/>
  </w:num>
  <w:num w:numId="7">
    <w:abstractNumId w:val="28"/>
  </w:num>
  <w:num w:numId="8">
    <w:abstractNumId w:val="11"/>
  </w:num>
  <w:num w:numId="9">
    <w:abstractNumId w:val="9"/>
  </w:num>
  <w:num w:numId="10">
    <w:abstractNumId w:val="22"/>
  </w:num>
  <w:num w:numId="11">
    <w:abstractNumId w:val="27"/>
  </w:num>
  <w:num w:numId="12">
    <w:abstractNumId w:val="25"/>
  </w:num>
  <w:num w:numId="13">
    <w:abstractNumId w:val="6"/>
  </w:num>
  <w:num w:numId="14">
    <w:abstractNumId w:val="24"/>
  </w:num>
  <w:num w:numId="15">
    <w:abstractNumId w:val="5"/>
  </w:num>
  <w:num w:numId="16">
    <w:abstractNumId w:val="2"/>
  </w:num>
  <w:num w:numId="17">
    <w:abstractNumId w:val="19"/>
  </w:num>
  <w:num w:numId="18">
    <w:abstractNumId w:val="4"/>
  </w:num>
  <w:num w:numId="19">
    <w:abstractNumId w:val="21"/>
  </w:num>
  <w:num w:numId="20">
    <w:abstractNumId w:val="14"/>
  </w:num>
  <w:num w:numId="21">
    <w:abstractNumId w:val="1"/>
  </w:num>
  <w:num w:numId="22">
    <w:abstractNumId w:val="8"/>
  </w:num>
  <w:num w:numId="23">
    <w:abstractNumId w:val="13"/>
  </w:num>
  <w:num w:numId="24">
    <w:abstractNumId w:val="17"/>
  </w:num>
  <w:num w:numId="25">
    <w:abstractNumId w:val="10"/>
  </w:num>
  <w:num w:numId="26">
    <w:abstractNumId w:val="7"/>
  </w:num>
  <w:num w:numId="27">
    <w:abstractNumId w:val="20"/>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7D"/>
    <w:rsid w:val="00047456"/>
    <w:rsid w:val="001F587D"/>
    <w:rsid w:val="00807024"/>
    <w:rsid w:val="00876331"/>
    <w:rsid w:val="00C20DBD"/>
    <w:rsid w:val="00D17E7C"/>
    <w:rsid w:val="00D6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923A5-630C-4FFC-BB6B-AF65665B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72"/>
    <w:pPr>
      <w:ind w:left="720"/>
      <w:contextualSpacing/>
    </w:pPr>
  </w:style>
  <w:style w:type="paragraph" w:styleId="NoSpacing">
    <w:name w:val="No Spacing"/>
    <w:uiPriority w:val="1"/>
    <w:qFormat/>
    <w:rsid w:val="00F8058D"/>
    <w:pPr>
      <w:spacing w:after="0" w:line="240" w:lineRule="auto"/>
    </w:pPr>
  </w:style>
  <w:style w:type="paragraph" w:styleId="Header">
    <w:name w:val="header"/>
    <w:basedOn w:val="Normal"/>
    <w:link w:val="HeaderChar"/>
    <w:uiPriority w:val="99"/>
    <w:unhideWhenUsed/>
    <w:rsid w:val="00341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18"/>
  </w:style>
  <w:style w:type="paragraph" w:styleId="Footer">
    <w:name w:val="footer"/>
    <w:basedOn w:val="Normal"/>
    <w:link w:val="FooterChar"/>
    <w:uiPriority w:val="99"/>
    <w:unhideWhenUsed/>
    <w:rsid w:val="0034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18"/>
  </w:style>
  <w:style w:type="paragraph" w:styleId="BalloonText">
    <w:name w:val="Balloon Text"/>
    <w:basedOn w:val="Normal"/>
    <w:link w:val="BalloonTextChar"/>
    <w:uiPriority w:val="99"/>
    <w:semiHidden/>
    <w:unhideWhenUsed/>
    <w:rsid w:val="00A47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83"/>
    <w:rPr>
      <w:rFonts w:ascii="Segoe UI" w:hAnsi="Segoe UI" w:cs="Segoe UI"/>
      <w:sz w:val="18"/>
      <w:szCs w:val="18"/>
    </w:rPr>
  </w:style>
  <w:style w:type="table" w:styleId="TableGrid">
    <w:name w:val="Table Grid"/>
    <w:basedOn w:val="TableNormal"/>
    <w:uiPriority w:val="39"/>
    <w:rsid w:val="008C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9E7"/>
    <w:rPr>
      <w:color w:val="0563C1"/>
      <w:u w:val="single"/>
    </w:rPr>
  </w:style>
  <w:style w:type="character" w:styleId="CommentReference">
    <w:name w:val="annotation reference"/>
    <w:basedOn w:val="DefaultParagraphFont"/>
    <w:uiPriority w:val="99"/>
    <w:semiHidden/>
    <w:unhideWhenUsed/>
    <w:rsid w:val="004E16C9"/>
    <w:rPr>
      <w:sz w:val="16"/>
      <w:szCs w:val="16"/>
    </w:rPr>
  </w:style>
  <w:style w:type="paragraph" w:styleId="CommentText">
    <w:name w:val="annotation text"/>
    <w:basedOn w:val="Normal"/>
    <w:link w:val="CommentTextChar"/>
    <w:uiPriority w:val="99"/>
    <w:semiHidden/>
    <w:unhideWhenUsed/>
    <w:rsid w:val="004E16C9"/>
    <w:pPr>
      <w:spacing w:line="240" w:lineRule="auto"/>
    </w:pPr>
    <w:rPr>
      <w:sz w:val="20"/>
      <w:szCs w:val="20"/>
    </w:rPr>
  </w:style>
  <w:style w:type="character" w:customStyle="1" w:styleId="CommentTextChar">
    <w:name w:val="Comment Text Char"/>
    <w:basedOn w:val="DefaultParagraphFont"/>
    <w:link w:val="CommentText"/>
    <w:uiPriority w:val="99"/>
    <w:semiHidden/>
    <w:rsid w:val="004E16C9"/>
    <w:rPr>
      <w:sz w:val="20"/>
      <w:szCs w:val="20"/>
    </w:rPr>
  </w:style>
  <w:style w:type="paragraph" w:styleId="CommentSubject">
    <w:name w:val="annotation subject"/>
    <w:basedOn w:val="CommentText"/>
    <w:next w:val="CommentText"/>
    <w:link w:val="CommentSubjectChar"/>
    <w:uiPriority w:val="99"/>
    <w:semiHidden/>
    <w:unhideWhenUsed/>
    <w:rsid w:val="004E16C9"/>
    <w:rPr>
      <w:b/>
      <w:bCs/>
    </w:rPr>
  </w:style>
  <w:style w:type="character" w:customStyle="1" w:styleId="CommentSubjectChar">
    <w:name w:val="Comment Subject Char"/>
    <w:basedOn w:val="CommentTextChar"/>
    <w:link w:val="CommentSubject"/>
    <w:uiPriority w:val="99"/>
    <w:semiHidden/>
    <w:rsid w:val="004E1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Wilson@lancashire.gov.uk" TargetMode="External"/><Relationship Id="rId13" Type="http://schemas.openxmlformats.org/officeDocument/2006/relationships/hyperlink" Target="mailto:m.a.taylor@preston.gov.uk" TargetMode="External"/><Relationship Id="rId18" Type="http://schemas.openxmlformats.org/officeDocument/2006/relationships/hyperlink" Target="mailto:Alan.Eastham@lancashire.gov.uk" TargetMode="External"/><Relationship Id="rId26" Type="http://schemas.openxmlformats.org/officeDocument/2006/relationships/hyperlink" Target="mailto:clewis@southribble.gov.uk" TargetMode="External"/><Relationship Id="rId3" Type="http://schemas.openxmlformats.org/officeDocument/2006/relationships/styles" Target="styles.xml"/><Relationship Id="rId21" Type="http://schemas.openxmlformats.org/officeDocument/2006/relationships/hyperlink" Target="mailto:Marcus.hudson@lancashire.gov.uk" TargetMode="External"/><Relationship Id="rId7" Type="http://schemas.openxmlformats.org/officeDocument/2006/relationships/endnotes" Target="endnotes.xml"/><Relationship Id="rId12" Type="http://schemas.openxmlformats.org/officeDocument/2006/relationships/hyperlink" Target="mailto:Richard.Askew@Lancashire.gov.uk" TargetMode="External"/><Relationship Id="rId17" Type="http://schemas.openxmlformats.org/officeDocument/2006/relationships/image" Target="media/image1.png"/><Relationship Id="rId25" Type="http://schemas.openxmlformats.org/officeDocument/2006/relationships/hyperlink" Target="mailto:Phil.Wilson@lancashire.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ary.Jones@lancashire.gov.uk" TargetMode="External"/><Relationship Id="rId20" Type="http://schemas.openxmlformats.org/officeDocument/2006/relationships/hyperlink" Target="mailto:j.crellin@preston.gov.uk" TargetMode="External"/><Relationship Id="rId29" Type="http://schemas.openxmlformats.org/officeDocument/2006/relationships/hyperlink" Target="mailto:Lynn.MacDonald@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ees@preston.gov.uk" TargetMode="External"/><Relationship Id="rId24" Type="http://schemas.openxmlformats.org/officeDocument/2006/relationships/hyperlink" Target="mailto:Chris.dyson@lancashire.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cus.hudson@lancashire.gov.uk" TargetMode="External"/><Relationship Id="rId23" Type="http://schemas.openxmlformats.org/officeDocument/2006/relationships/hyperlink" Target="mailto:Richard.Askew@Lancashire.gov.uk" TargetMode="External"/><Relationship Id="rId28" Type="http://schemas.openxmlformats.org/officeDocument/2006/relationships/hyperlink" Target="mailto:Lynn.MacDonald@lancashire.gov.uk" TargetMode="External"/><Relationship Id="rId10" Type="http://schemas.openxmlformats.org/officeDocument/2006/relationships/hyperlink" Target="mailto:David.Davies@Lancashire.gov.uk" TargetMode="External"/><Relationship Id="rId19" Type="http://schemas.openxmlformats.org/officeDocument/2006/relationships/hyperlink" Target="mailto:Rachel.Mulhern@Preston.gov.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rren.Thackeray@lancashire.gov.uk" TargetMode="External"/><Relationship Id="rId14" Type="http://schemas.openxmlformats.org/officeDocument/2006/relationships/hyperlink" Target="mailto:Andrew.barrow@lancashire.gov.uk" TargetMode="External"/><Relationship Id="rId22" Type="http://schemas.openxmlformats.org/officeDocument/2006/relationships/hyperlink" Target="mailto:Marcus.hudson@Lancashire.gov.uk" TargetMode="External"/><Relationship Id="rId27" Type="http://schemas.openxmlformats.org/officeDocument/2006/relationships/hyperlink" Target="mailto:JCrook@southribble.gov.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2A6A-52C2-4E35-A7B6-410C6077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Sheth, Homairah</dc:creator>
  <cp:lastModifiedBy>Hudson, Joanne</cp:lastModifiedBy>
  <cp:revision>4</cp:revision>
  <cp:lastPrinted>2019-10-07T11:36:00Z</cp:lastPrinted>
  <dcterms:created xsi:type="dcterms:W3CDTF">2019-10-16T13:03:00Z</dcterms:created>
  <dcterms:modified xsi:type="dcterms:W3CDTF">2019-11-19T10:25:00Z</dcterms:modified>
</cp:coreProperties>
</file>